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0018" w14:textId="7618E3B0" w:rsidR="005A6B28" w:rsidRPr="00714BD6" w:rsidRDefault="00714BD6" w:rsidP="005A6B28">
      <w:pPr>
        <w:rPr>
          <w:rFonts w:ascii="Arial" w:hAnsi="Arial"/>
          <w:sz w:val="22"/>
          <w:szCs w:val="24"/>
        </w:rPr>
      </w:pPr>
      <w:r w:rsidRPr="00721ED8">
        <w:rPr>
          <w:rFonts w:ascii="Arial" w:hAnsi="Arial"/>
          <w:sz w:val="22"/>
          <w:szCs w:val="24"/>
        </w:rPr>
        <w:t xml:space="preserve">Dryland Sort is the facility where felled timber is taken for sorting. The sorting is done according to species, </w:t>
      </w:r>
      <w:r w:rsidR="00AE24A7" w:rsidRPr="00721ED8">
        <w:rPr>
          <w:rFonts w:ascii="Arial" w:hAnsi="Arial"/>
          <w:sz w:val="22"/>
          <w:szCs w:val="24"/>
        </w:rPr>
        <w:t>length,</w:t>
      </w:r>
      <w:r w:rsidRPr="00721ED8">
        <w:rPr>
          <w:rFonts w:ascii="Arial" w:hAnsi="Arial"/>
          <w:sz w:val="22"/>
          <w:szCs w:val="24"/>
        </w:rPr>
        <w:t xml:space="preserve"> and grade. The Dryland Sort is an extremely busy and fast paced work site. Equipment operators and workers on the ground must always assume that they </w:t>
      </w:r>
      <w:r w:rsidR="00AE24A7" w:rsidRPr="00721ED8">
        <w:rPr>
          <w:rFonts w:ascii="Arial" w:hAnsi="Arial"/>
          <w:sz w:val="22"/>
          <w:szCs w:val="24"/>
        </w:rPr>
        <w:t>cannot</w:t>
      </w:r>
      <w:r w:rsidRPr="00721ED8">
        <w:rPr>
          <w:rFonts w:ascii="Arial" w:hAnsi="Arial"/>
          <w:sz w:val="22"/>
          <w:szCs w:val="24"/>
        </w:rPr>
        <w:t xml:space="preserve"> see each other. Extreme caution must be exercised at all </w:t>
      </w:r>
      <w:r w:rsidR="00AE24A7" w:rsidRPr="00721ED8">
        <w:rPr>
          <w:rFonts w:ascii="Arial" w:hAnsi="Arial"/>
          <w:sz w:val="22"/>
          <w:szCs w:val="24"/>
        </w:rPr>
        <w:t>times.</w:t>
      </w:r>
    </w:p>
    <w:p w14:paraId="5DE74D00" w14:textId="13E6C272" w:rsidR="00721ED8" w:rsidRPr="009E61A2" w:rsidRDefault="00721ED8" w:rsidP="00721ED8">
      <w:pPr>
        <w:rPr>
          <w:rFonts w:ascii="Arial" w:hAnsi="Arial"/>
          <w:b/>
          <w:bCs/>
          <w:sz w:val="2"/>
          <w:szCs w:val="4"/>
        </w:rPr>
      </w:pPr>
      <w:r w:rsidRPr="009E61A2">
        <w:rPr>
          <w:rFonts w:ascii="Arial" w:hAnsi="Arial"/>
          <w:b/>
          <w:bCs/>
          <w:sz w:val="24"/>
          <w:szCs w:val="28"/>
        </w:rPr>
        <w:t>PPE</w:t>
      </w:r>
      <w:r w:rsidRPr="009E61A2">
        <w:rPr>
          <w:rFonts w:ascii="Arial" w:hAnsi="Arial"/>
          <w:b/>
          <w:bCs/>
          <w:sz w:val="24"/>
          <w:szCs w:val="28"/>
        </w:rPr>
        <w:br/>
      </w:r>
    </w:p>
    <w:p w14:paraId="1FDECB0C" w14:textId="41206127" w:rsidR="00721ED8" w:rsidRDefault="00721ED8" w:rsidP="00721ED8">
      <w:pPr>
        <w:pStyle w:val="ListParagraph"/>
        <w:numPr>
          <w:ilvl w:val="0"/>
          <w:numId w:val="32"/>
        </w:numPr>
        <w:rPr>
          <w:rFonts w:ascii="Arial" w:hAnsi="Arial"/>
        </w:rPr>
      </w:pPr>
      <w:r w:rsidRPr="00721ED8">
        <w:rPr>
          <w:rFonts w:ascii="Arial" w:hAnsi="Arial"/>
        </w:rPr>
        <w:t>High vis Hardhat of red or orange colour only</w:t>
      </w:r>
    </w:p>
    <w:p w14:paraId="3C6733E8" w14:textId="16BE5C12" w:rsidR="00721ED8" w:rsidRPr="00721ED8" w:rsidRDefault="00721ED8" w:rsidP="00721ED8">
      <w:pPr>
        <w:pStyle w:val="ListParagraph"/>
        <w:numPr>
          <w:ilvl w:val="0"/>
          <w:numId w:val="32"/>
        </w:numPr>
        <w:rPr>
          <w:rFonts w:ascii="Arial" w:hAnsi="Arial"/>
        </w:rPr>
      </w:pPr>
      <w:r w:rsidRPr="00721ED8">
        <w:rPr>
          <w:rFonts w:ascii="Arial" w:hAnsi="Arial"/>
        </w:rPr>
        <w:t>Eye Protection</w:t>
      </w:r>
    </w:p>
    <w:p w14:paraId="4B1104E1" w14:textId="2F33FC55" w:rsidR="00721ED8" w:rsidRPr="00721ED8" w:rsidRDefault="00721ED8" w:rsidP="00721ED8">
      <w:pPr>
        <w:pStyle w:val="ListParagraph"/>
        <w:numPr>
          <w:ilvl w:val="0"/>
          <w:numId w:val="32"/>
        </w:numPr>
        <w:rPr>
          <w:rFonts w:ascii="Arial" w:hAnsi="Arial"/>
        </w:rPr>
      </w:pPr>
      <w:r w:rsidRPr="00721ED8">
        <w:rPr>
          <w:rFonts w:ascii="Arial" w:hAnsi="Arial"/>
        </w:rPr>
        <w:t xml:space="preserve">High </w:t>
      </w:r>
      <w:r w:rsidR="003F0953">
        <w:rPr>
          <w:rFonts w:ascii="Arial" w:hAnsi="Arial"/>
        </w:rPr>
        <w:t>V</w:t>
      </w:r>
      <w:r w:rsidRPr="00721ED8">
        <w:rPr>
          <w:rFonts w:ascii="Arial" w:hAnsi="Arial"/>
        </w:rPr>
        <w:t xml:space="preserve">is Vest or High </w:t>
      </w:r>
      <w:r w:rsidR="003F0953">
        <w:rPr>
          <w:rFonts w:ascii="Arial" w:hAnsi="Arial"/>
        </w:rPr>
        <w:t>V</w:t>
      </w:r>
      <w:r w:rsidRPr="00721ED8">
        <w:rPr>
          <w:rFonts w:ascii="Arial" w:hAnsi="Arial"/>
        </w:rPr>
        <w:t>is Apparel</w:t>
      </w:r>
    </w:p>
    <w:p w14:paraId="7D512EBF" w14:textId="09E4A139" w:rsidR="00721ED8" w:rsidRPr="00721ED8" w:rsidRDefault="00721ED8" w:rsidP="00721ED8">
      <w:pPr>
        <w:pStyle w:val="ListParagraph"/>
        <w:numPr>
          <w:ilvl w:val="0"/>
          <w:numId w:val="32"/>
        </w:numPr>
        <w:rPr>
          <w:rFonts w:ascii="Arial" w:hAnsi="Arial"/>
        </w:rPr>
      </w:pPr>
      <w:r w:rsidRPr="00721ED8">
        <w:rPr>
          <w:rFonts w:ascii="Arial" w:hAnsi="Arial"/>
        </w:rPr>
        <w:t>Gloves</w:t>
      </w:r>
      <w:r w:rsidRPr="00721ED8">
        <w:rPr>
          <w:rFonts w:ascii="Arial" w:hAnsi="Arial"/>
        </w:rPr>
        <w:br/>
        <w:t>Hearing Protection</w:t>
      </w:r>
    </w:p>
    <w:p w14:paraId="2309B6FD" w14:textId="4F525F48" w:rsidR="00721ED8" w:rsidRPr="00721ED8" w:rsidRDefault="00721ED8" w:rsidP="00721ED8">
      <w:pPr>
        <w:pStyle w:val="ListParagraph"/>
        <w:numPr>
          <w:ilvl w:val="0"/>
          <w:numId w:val="32"/>
        </w:numPr>
        <w:rPr>
          <w:rFonts w:ascii="Arial" w:hAnsi="Arial"/>
        </w:rPr>
      </w:pPr>
      <w:r w:rsidRPr="00721ED8">
        <w:rPr>
          <w:rFonts w:ascii="Arial" w:hAnsi="Arial"/>
        </w:rPr>
        <w:t>Foot Protection – CSA approved</w:t>
      </w:r>
    </w:p>
    <w:p w14:paraId="176E3097" w14:textId="6E2B51F6" w:rsidR="00721ED8" w:rsidRPr="00721ED8" w:rsidRDefault="00721ED8" w:rsidP="00721ED8">
      <w:pPr>
        <w:pStyle w:val="ListParagraph"/>
        <w:numPr>
          <w:ilvl w:val="0"/>
          <w:numId w:val="32"/>
        </w:numPr>
        <w:rPr>
          <w:rFonts w:ascii="Arial" w:hAnsi="Arial"/>
        </w:rPr>
      </w:pPr>
      <w:r w:rsidRPr="00721ED8">
        <w:rPr>
          <w:rFonts w:ascii="Arial" w:hAnsi="Arial"/>
        </w:rPr>
        <w:t>Leg Protection – bucking pants or chaps</w:t>
      </w:r>
    </w:p>
    <w:p w14:paraId="0A79CDEC" w14:textId="2EDC5105" w:rsidR="005407F9" w:rsidRPr="009E61A2" w:rsidRDefault="009E61A2" w:rsidP="00721ED8">
      <w:pPr>
        <w:spacing w:before="0"/>
        <w:rPr>
          <w:rFonts w:ascii="Arial" w:hAnsi="Arial"/>
          <w:b/>
          <w:bCs/>
          <w:sz w:val="24"/>
          <w:szCs w:val="28"/>
        </w:rPr>
      </w:pPr>
      <w:r w:rsidRPr="009E61A2">
        <w:rPr>
          <w:rFonts w:ascii="Arial" w:hAnsi="Arial"/>
          <w:b/>
          <w:bCs/>
          <w:sz w:val="24"/>
          <w:szCs w:val="28"/>
        </w:rPr>
        <w:t>Responsibilities of Management</w:t>
      </w:r>
    </w:p>
    <w:p w14:paraId="6CC9F8F4" w14:textId="77777777" w:rsidR="009E61A2" w:rsidRPr="009E61A2" w:rsidRDefault="009E61A2" w:rsidP="009E61A2">
      <w:pPr>
        <w:spacing w:before="0" w:line="276" w:lineRule="auto"/>
        <w:rPr>
          <w:rFonts w:ascii="Arial" w:hAnsi="Arial"/>
          <w:bCs/>
          <w:sz w:val="22"/>
          <w:szCs w:val="24"/>
        </w:rPr>
      </w:pPr>
      <w:r w:rsidRPr="009E61A2">
        <w:rPr>
          <w:rFonts w:ascii="Arial" w:hAnsi="Arial"/>
          <w:bCs/>
          <w:sz w:val="22"/>
          <w:szCs w:val="24"/>
        </w:rPr>
        <w:t xml:space="preserve">Management is responsible for maintaining a safe and healthy worksite for all employed or visiting an operation. </w:t>
      </w:r>
    </w:p>
    <w:p w14:paraId="693043A1" w14:textId="77777777" w:rsidR="009E61A2" w:rsidRDefault="009E61A2" w:rsidP="009E61A2">
      <w:pPr>
        <w:spacing w:before="0" w:line="276" w:lineRule="auto"/>
        <w:rPr>
          <w:rFonts w:ascii="Arial" w:hAnsi="Arial"/>
          <w:bCs/>
          <w:sz w:val="22"/>
          <w:szCs w:val="24"/>
        </w:rPr>
      </w:pPr>
    </w:p>
    <w:p w14:paraId="1B60875A" w14:textId="68B7AB37" w:rsidR="009E61A2" w:rsidRPr="009E61A2" w:rsidRDefault="009E61A2" w:rsidP="009E61A2">
      <w:pPr>
        <w:spacing w:before="0" w:line="276" w:lineRule="auto"/>
        <w:rPr>
          <w:rFonts w:ascii="Arial" w:hAnsi="Arial"/>
          <w:bCs/>
          <w:sz w:val="22"/>
          <w:szCs w:val="24"/>
        </w:rPr>
      </w:pPr>
      <w:r w:rsidRPr="009E61A2">
        <w:rPr>
          <w:rFonts w:ascii="Arial" w:hAnsi="Arial"/>
          <w:bCs/>
          <w:sz w:val="22"/>
          <w:szCs w:val="24"/>
        </w:rPr>
        <w:t xml:space="preserve">Management must be aware of the priority of a safe and healthy work site and the need for comprehensive implementation of an effective safety program. All aspects of the operation must be constantly monitored to ensure a "safety first" attitude prevails throughout the operation. </w:t>
      </w:r>
    </w:p>
    <w:p w14:paraId="0C31F533" w14:textId="77777777" w:rsidR="009E61A2" w:rsidRDefault="009E61A2" w:rsidP="009E61A2">
      <w:pPr>
        <w:spacing w:before="0" w:line="276" w:lineRule="auto"/>
        <w:rPr>
          <w:rFonts w:ascii="Arial" w:hAnsi="Arial"/>
          <w:bCs/>
          <w:sz w:val="22"/>
          <w:szCs w:val="24"/>
        </w:rPr>
      </w:pPr>
    </w:p>
    <w:p w14:paraId="476F6A3E" w14:textId="73B54556" w:rsidR="009E61A2" w:rsidRDefault="009E61A2" w:rsidP="009E61A2">
      <w:pPr>
        <w:spacing w:before="0" w:line="276" w:lineRule="auto"/>
        <w:rPr>
          <w:rFonts w:ascii="Arial" w:hAnsi="Arial"/>
          <w:bCs/>
          <w:sz w:val="22"/>
          <w:szCs w:val="24"/>
        </w:rPr>
      </w:pPr>
      <w:r w:rsidRPr="009E61A2">
        <w:rPr>
          <w:rFonts w:ascii="Arial" w:hAnsi="Arial"/>
          <w:bCs/>
          <w:sz w:val="22"/>
          <w:szCs w:val="24"/>
        </w:rPr>
        <w:t>Management must encourage and demand no less than total cooperation of all</w:t>
      </w:r>
      <w:r>
        <w:rPr>
          <w:rFonts w:ascii="Arial" w:hAnsi="Arial"/>
          <w:bCs/>
          <w:sz w:val="22"/>
          <w:szCs w:val="24"/>
        </w:rPr>
        <w:t xml:space="preserve"> </w:t>
      </w:r>
      <w:r w:rsidRPr="009E61A2">
        <w:rPr>
          <w:rFonts w:ascii="Arial" w:hAnsi="Arial"/>
          <w:bCs/>
          <w:sz w:val="22"/>
          <w:szCs w:val="24"/>
        </w:rPr>
        <w:t xml:space="preserve">concerned, always ensuring an open and receptive environment to any and all suggestions that may arise. It is </w:t>
      </w:r>
    </w:p>
    <w:p w14:paraId="28095D2B" w14:textId="77777777" w:rsidR="009E61A2" w:rsidRDefault="009E61A2" w:rsidP="009E61A2">
      <w:pPr>
        <w:spacing w:before="0" w:line="276" w:lineRule="auto"/>
        <w:rPr>
          <w:rFonts w:ascii="Arial" w:hAnsi="Arial"/>
          <w:bCs/>
          <w:sz w:val="22"/>
          <w:szCs w:val="24"/>
        </w:rPr>
      </w:pPr>
    </w:p>
    <w:p w14:paraId="024D9DB7" w14:textId="3CB1D771" w:rsidR="005A6B28" w:rsidRDefault="009E61A2" w:rsidP="009E61A2">
      <w:pPr>
        <w:spacing w:before="0" w:line="276" w:lineRule="auto"/>
        <w:rPr>
          <w:rFonts w:ascii="Arial" w:hAnsi="Arial"/>
          <w:bCs/>
          <w:sz w:val="22"/>
          <w:szCs w:val="24"/>
        </w:rPr>
      </w:pPr>
      <w:r w:rsidRPr="009E61A2">
        <w:rPr>
          <w:rFonts w:ascii="Arial" w:hAnsi="Arial"/>
          <w:bCs/>
          <w:sz w:val="22"/>
          <w:szCs w:val="24"/>
        </w:rPr>
        <w:t>Management's responsibility to properly instruct workers under their direction and ensure work practices are carried out without undue risk.</w:t>
      </w:r>
    </w:p>
    <w:p w14:paraId="11FB6097" w14:textId="77777777" w:rsidR="009E61A2" w:rsidRPr="00714BD6" w:rsidRDefault="009E61A2" w:rsidP="009E61A2">
      <w:pPr>
        <w:spacing w:before="0" w:line="276" w:lineRule="auto"/>
        <w:rPr>
          <w:rFonts w:ascii="Arial" w:hAnsi="Arial"/>
          <w:bCs/>
          <w:sz w:val="12"/>
          <w:szCs w:val="14"/>
        </w:rPr>
      </w:pPr>
    </w:p>
    <w:p w14:paraId="05128633" w14:textId="493A6F20" w:rsidR="00D537EC" w:rsidRDefault="009E61A2" w:rsidP="009E61A2">
      <w:pPr>
        <w:spacing w:before="0" w:line="276" w:lineRule="auto"/>
        <w:rPr>
          <w:rFonts w:ascii="Arial" w:hAnsi="Arial"/>
          <w:sz w:val="22"/>
        </w:rPr>
      </w:pPr>
      <w:r w:rsidRPr="00AE24A7">
        <w:rPr>
          <w:rFonts w:ascii="Arial" w:hAnsi="Arial"/>
          <w:b/>
          <w:bCs/>
          <w:sz w:val="24"/>
          <w:szCs w:val="24"/>
        </w:rPr>
        <w:t>General Operating Procedures</w:t>
      </w:r>
      <w:r w:rsidRPr="009E61A2">
        <w:rPr>
          <w:rFonts w:ascii="Arial" w:hAnsi="Arial"/>
          <w:b/>
          <w:bCs/>
          <w:sz w:val="24"/>
          <w:szCs w:val="24"/>
          <w:u w:val="single"/>
        </w:rPr>
        <w:t xml:space="preserve"> </w:t>
      </w:r>
      <w:r>
        <w:rPr>
          <w:rFonts w:ascii="Arial" w:hAnsi="Arial"/>
          <w:b/>
          <w:bCs/>
          <w:sz w:val="24"/>
          <w:szCs w:val="24"/>
          <w:u w:val="single"/>
        </w:rPr>
        <w:br/>
      </w:r>
      <w:r>
        <w:rPr>
          <w:rFonts w:ascii="Arial" w:hAnsi="Arial"/>
          <w:sz w:val="24"/>
          <w:szCs w:val="24"/>
        </w:rPr>
        <w:t xml:space="preserve">The </w:t>
      </w:r>
      <w:r w:rsidRPr="009E61A2">
        <w:rPr>
          <w:rFonts w:ascii="Arial" w:hAnsi="Arial"/>
          <w:sz w:val="24"/>
          <w:szCs w:val="24"/>
        </w:rPr>
        <w:t>following list of activities and recommended actions are intended to highlight areas in Dryland Sort</w:t>
      </w:r>
      <w:r>
        <w:rPr>
          <w:rFonts w:ascii="Arial" w:hAnsi="Arial"/>
          <w:sz w:val="24"/>
          <w:szCs w:val="24"/>
        </w:rPr>
        <w:t xml:space="preserve">. </w:t>
      </w:r>
      <w:r w:rsidR="005407F9" w:rsidRPr="005A6B28">
        <w:rPr>
          <w:rFonts w:ascii="Arial" w:hAnsi="Arial"/>
          <w:sz w:val="22"/>
        </w:rPr>
        <w:t>Determine who is involved and what the problem is (if possible).</w:t>
      </w:r>
    </w:p>
    <w:p w14:paraId="39484018" w14:textId="5BB9BF86" w:rsidR="009E61A2" w:rsidRPr="00537C9E" w:rsidRDefault="009E61A2" w:rsidP="00537C9E">
      <w:pPr>
        <w:pStyle w:val="ListParagraph"/>
        <w:numPr>
          <w:ilvl w:val="0"/>
          <w:numId w:val="34"/>
        </w:numPr>
        <w:rPr>
          <w:rFonts w:ascii="Arial" w:hAnsi="Arial"/>
          <w:szCs w:val="24"/>
        </w:rPr>
      </w:pPr>
      <w:r w:rsidRPr="00537C9E">
        <w:rPr>
          <w:rFonts w:ascii="Arial" w:hAnsi="Arial"/>
          <w:b/>
          <w:bCs/>
          <w:szCs w:val="24"/>
        </w:rPr>
        <w:t>Equipment Moving</w:t>
      </w:r>
      <w:r w:rsidRPr="00537C9E">
        <w:rPr>
          <w:rFonts w:ascii="Arial" w:hAnsi="Arial"/>
          <w:szCs w:val="24"/>
        </w:rPr>
        <w:t xml:space="preserve"> - Before moving any equipment, determine any hazards that may be present. Hold any necessary meetings with your crew and supervisor to plan your move. See the note in #3 regarding overhead electrical hazards.</w:t>
      </w:r>
    </w:p>
    <w:p w14:paraId="23CFB0E9" w14:textId="2C853437" w:rsidR="009E61A2" w:rsidRDefault="009E61A2" w:rsidP="00537C9E">
      <w:pPr>
        <w:pStyle w:val="ListParagraph"/>
        <w:numPr>
          <w:ilvl w:val="0"/>
          <w:numId w:val="34"/>
        </w:numPr>
        <w:rPr>
          <w:rFonts w:ascii="Arial" w:hAnsi="Arial"/>
          <w:szCs w:val="24"/>
        </w:rPr>
      </w:pPr>
      <w:r w:rsidRPr="00537C9E">
        <w:rPr>
          <w:rFonts w:ascii="Arial" w:hAnsi="Arial"/>
          <w:b/>
          <w:bCs/>
          <w:szCs w:val="24"/>
        </w:rPr>
        <w:t>Communication</w:t>
      </w:r>
      <w:r w:rsidRPr="00537C9E">
        <w:rPr>
          <w:rFonts w:ascii="Arial" w:hAnsi="Arial"/>
          <w:szCs w:val="24"/>
        </w:rPr>
        <w:t>- Communications, whether oral, written or mechanical (horns, whistles, etc.) must be clear and understood by all. Personal communications on radios or camp telephones are discouraged. If you do not understand a communication, do not proceed until you have requested clarification.</w:t>
      </w:r>
    </w:p>
    <w:tbl>
      <w:tblPr>
        <w:tblStyle w:val="TableGrid"/>
        <w:tblW w:w="0" w:type="auto"/>
        <w:tblLook w:val="04A0" w:firstRow="1" w:lastRow="0" w:firstColumn="1" w:lastColumn="0" w:noHBand="0" w:noVBand="1"/>
      </w:tblPr>
      <w:tblGrid>
        <w:gridCol w:w="2268"/>
        <w:gridCol w:w="2268"/>
      </w:tblGrid>
      <w:tr w:rsidR="00537C9E" w14:paraId="1F348631" w14:textId="77777777" w:rsidTr="00226DDF">
        <w:tc>
          <w:tcPr>
            <w:tcW w:w="4536" w:type="dxa"/>
            <w:gridSpan w:val="2"/>
          </w:tcPr>
          <w:p w14:paraId="710D1D93" w14:textId="7BDA60BE" w:rsidR="00537C9E" w:rsidRPr="00537C9E" w:rsidRDefault="00537C9E" w:rsidP="00537C9E">
            <w:pPr>
              <w:ind w:left="-90" w:firstLine="90"/>
              <w:jc w:val="center"/>
              <w:rPr>
                <w:rFonts w:ascii="Arial" w:hAnsi="Arial"/>
                <w:b/>
                <w:bCs/>
                <w:sz w:val="24"/>
                <w:szCs w:val="32"/>
              </w:rPr>
            </w:pPr>
            <w:r w:rsidRPr="00537C9E">
              <w:rPr>
                <w:rFonts w:ascii="Arial" w:hAnsi="Arial"/>
                <w:b/>
                <w:bCs/>
                <w:sz w:val="24"/>
                <w:szCs w:val="32"/>
              </w:rPr>
              <w:t>General Signals</w:t>
            </w:r>
          </w:p>
        </w:tc>
      </w:tr>
      <w:tr w:rsidR="00537C9E" w14:paraId="2C7E9A72" w14:textId="77777777" w:rsidTr="00537C9E">
        <w:tc>
          <w:tcPr>
            <w:tcW w:w="2268" w:type="dxa"/>
          </w:tcPr>
          <w:p w14:paraId="3D0CCDF5" w14:textId="14D830EA" w:rsidR="00537C9E" w:rsidRPr="00714BD6" w:rsidRDefault="00537C9E" w:rsidP="00537C9E">
            <w:pPr>
              <w:rPr>
                <w:rFonts w:ascii="Arial" w:hAnsi="Arial"/>
                <w:sz w:val="22"/>
                <w:szCs w:val="28"/>
              </w:rPr>
            </w:pPr>
            <w:r w:rsidRPr="00714BD6">
              <w:rPr>
                <w:rFonts w:ascii="Arial" w:hAnsi="Arial"/>
                <w:sz w:val="22"/>
                <w:szCs w:val="28"/>
              </w:rPr>
              <w:t>Back up</w:t>
            </w:r>
          </w:p>
        </w:tc>
        <w:tc>
          <w:tcPr>
            <w:tcW w:w="2268" w:type="dxa"/>
          </w:tcPr>
          <w:p w14:paraId="2F4606C6" w14:textId="11CEA1DF" w:rsidR="00537C9E" w:rsidRPr="00714BD6" w:rsidRDefault="00537C9E" w:rsidP="00537C9E">
            <w:pPr>
              <w:rPr>
                <w:rFonts w:ascii="Arial" w:hAnsi="Arial"/>
                <w:sz w:val="22"/>
                <w:szCs w:val="28"/>
              </w:rPr>
            </w:pPr>
            <w:r w:rsidRPr="00714BD6">
              <w:rPr>
                <w:rFonts w:ascii="Arial" w:hAnsi="Arial"/>
                <w:sz w:val="22"/>
                <w:szCs w:val="28"/>
              </w:rPr>
              <w:t>2 whistles</w:t>
            </w:r>
          </w:p>
        </w:tc>
      </w:tr>
      <w:tr w:rsidR="00537C9E" w14:paraId="3DB5C1EA" w14:textId="77777777" w:rsidTr="00537C9E">
        <w:tc>
          <w:tcPr>
            <w:tcW w:w="2268" w:type="dxa"/>
          </w:tcPr>
          <w:p w14:paraId="0FF7C9F4" w14:textId="3A5837D8" w:rsidR="00537C9E" w:rsidRPr="00714BD6" w:rsidRDefault="00537C9E" w:rsidP="00537C9E">
            <w:pPr>
              <w:rPr>
                <w:rFonts w:ascii="Arial" w:hAnsi="Arial"/>
                <w:sz w:val="22"/>
                <w:szCs w:val="28"/>
              </w:rPr>
            </w:pPr>
            <w:r w:rsidRPr="00714BD6">
              <w:rPr>
                <w:rFonts w:ascii="Arial" w:hAnsi="Arial"/>
                <w:sz w:val="22"/>
                <w:szCs w:val="28"/>
              </w:rPr>
              <w:t>Go Ahead</w:t>
            </w:r>
          </w:p>
        </w:tc>
        <w:tc>
          <w:tcPr>
            <w:tcW w:w="2268" w:type="dxa"/>
          </w:tcPr>
          <w:p w14:paraId="300B5482" w14:textId="575695AE" w:rsidR="00537C9E" w:rsidRPr="00714BD6" w:rsidRDefault="00537C9E" w:rsidP="00537C9E">
            <w:pPr>
              <w:rPr>
                <w:rFonts w:ascii="Arial" w:hAnsi="Arial"/>
                <w:sz w:val="22"/>
                <w:szCs w:val="28"/>
              </w:rPr>
            </w:pPr>
            <w:r w:rsidRPr="00714BD6">
              <w:rPr>
                <w:rFonts w:ascii="Arial" w:hAnsi="Arial"/>
                <w:sz w:val="22"/>
                <w:szCs w:val="28"/>
              </w:rPr>
              <w:t>3 whistles</w:t>
            </w:r>
          </w:p>
        </w:tc>
      </w:tr>
      <w:tr w:rsidR="00537C9E" w14:paraId="5635F247" w14:textId="77777777" w:rsidTr="00537C9E">
        <w:tc>
          <w:tcPr>
            <w:tcW w:w="2268" w:type="dxa"/>
          </w:tcPr>
          <w:p w14:paraId="00DCFAD0" w14:textId="58BFE581" w:rsidR="00537C9E" w:rsidRPr="00714BD6" w:rsidRDefault="00537C9E" w:rsidP="00537C9E">
            <w:pPr>
              <w:rPr>
                <w:rFonts w:ascii="Arial" w:hAnsi="Arial"/>
                <w:sz w:val="22"/>
                <w:szCs w:val="28"/>
              </w:rPr>
            </w:pPr>
            <w:r w:rsidRPr="00714BD6">
              <w:rPr>
                <w:rFonts w:ascii="Arial" w:hAnsi="Arial"/>
                <w:sz w:val="22"/>
                <w:szCs w:val="28"/>
              </w:rPr>
              <w:t>Stop</w:t>
            </w:r>
          </w:p>
        </w:tc>
        <w:tc>
          <w:tcPr>
            <w:tcW w:w="2268" w:type="dxa"/>
          </w:tcPr>
          <w:p w14:paraId="388EB802" w14:textId="63C9C14E" w:rsidR="00537C9E" w:rsidRPr="00714BD6" w:rsidRDefault="00537C9E" w:rsidP="00537C9E">
            <w:pPr>
              <w:rPr>
                <w:rFonts w:ascii="Arial" w:hAnsi="Arial"/>
                <w:sz w:val="22"/>
                <w:szCs w:val="28"/>
              </w:rPr>
            </w:pPr>
            <w:r w:rsidRPr="00714BD6">
              <w:rPr>
                <w:rFonts w:ascii="Arial" w:hAnsi="Arial"/>
                <w:sz w:val="22"/>
                <w:szCs w:val="28"/>
              </w:rPr>
              <w:t>1 whistle</w:t>
            </w:r>
          </w:p>
        </w:tc>
      </w:tr>
      <w:tr w:rsidR="00537C9E" w14:paraId="1CD1649A" w14:textId="77777777" w:rsidTr="00537C9E">
        <w:tc>
          <w:tcPr>
            <w:tcW w:w="2268" w:type="dxa"/>
          </w:tcPr>
          <w:p w14:paraId="6E9C7305" w14:textId="5C2C6E50" w:rsidR="00537C9E" w:rsidRPr="00714BD6" w:rsidRDefault="00537C9E" w:rsidP="00537C9E">
            <w:pPr>
              <w:rPr>
                <w:rFonts w:ascii="Arial" w:hAnsi="Arial"/>
                <w:sz w:val="22"/>
                <w:szCs w:val="28"/>
              </w:rPr>
            </w:pPr>
            <w:r w:rsidRPr="00714BD6">
              <w:rPr>
                <w:rFonts w:ascii="Arial" w:hAnsi="Arial"/>
                <w:sz w:val="22"/>
                <w:szCs w:val="28"/>
              </w:rPr>
              <w:t>Accident</w:t>
            </w:r>
          </w:p>
        </w:tc>
        <w:tc>
          <w:tcPr>
            <w:tcW w:w="2268" w:type="dxa"/>
          </w:tcPr>
          <w:p w14:paraId="02F56FDF" w14:textId="3A319E62" w:rsidR="00537C9E" w:rsidRPr="00714BD6" w:rsidRDefault="00537C9E" w:rsidP="00537C9E">
            <w:pPr>
              <w:rPr>
                <w:rFonts w:ascii="Arial" w:hAnsi="Arial"/>
                <w:sz w:val="22"/>
                <w:szCs w:val="28"/>
              </w:rPr>
            </w:pPr>
            <w:r w:rsidRPr="00714BD6">
              <w:rPr>
                <w:rFonts w:ascii="Arial" w:hAnsi="Arial"/>
                <w:sz w:val="22"/>
                <w:szCs w:val="28"/>
              </w:rPr>
              <w:t>7 long whistles</w:t>
            </w:r>
          </w:p>
        </w:tc>
      </w:tr>
      <w:tr w:rsidR="00537C9E" w14:paraId="73014CB2" w14:textId="77777777" w:rsidTr="00537C9E">
        <w:tc>
          <w:tcPr>
            <w:tcW w:w="2268" w:type="dxa"/>
          </w:tcPr>
          <w:p w14:paraId="60DCEB32" w14:textId="3522BF21" w:rsidR="00537C9E" w:rsidRPr="00714BD6" w:rsidRDefault="00537C9E" w:rsidP="00537C9E">
            <w:pPr>
              <w:rPr>
                <w:rFonts w:ascii="Arial" w:hAnsi="Arial"/>
                <w:sz w:val="22"/>
                <w:szCs w:val="28"/>
              </w:rPr>
            </w:pPr>
            <w:r w:rsidRPr="00714BD6">
              <w:rPr>
                <w:rFonts w:ascii="Arial" w:hAnsi="Arial"/>
                <w:sz w:val="22"/>
                <w:szCs w:val="28"/>
              </w:rPr>
              <w:t>Fire</w:t>
            </w:r>
          </w:p>
        </w:tc>
        <w:tc>
          <w:tcPr>
            <w:tcW w:w="2268" w:type="dxa"/>
          </w:tcPr>
          <w:p w14:paraId="1637BAAD" w14:textId="49BA3996" w:rsidR="00537C9E" w:rsidRPr="00714BD6" w:rsidRDefault="00537C9E" w:rsidP="00537C9E">
            <w:pPr>
              <w:rPr>
                <w:rFonts w:ascii="Arial" w:hAnsi="Arial"/>
                <w:sz w:val="22"/>
                <w:szCs w:val="28"/>
              </w:rPr>
            </w:pPr>
            <w:r w:rsidRPr="00714BD6">
              <w:rPr>
                <w:rFonts w:ascii="Arial" w:hAnsi="Arial"/>
                <w:sz w:val="22"/>
                <w:szCs w:val="28"/>
              </w:rPr>
              <w:t>1 long, several short whistles repeated</w:t>
            </w:r>
          </w:p>
        </w:tc>
      </w:tr>
      <w:tr w:rsidR="00537C9E" w14:paraId="596267A2" w14:textId="77777777" w:rsidTr="00537C9E">
        <w:tc>
          <w:tcPr>
            <w:tcW w:w="2268" w:type="dxa"/>
          </w:tcPr>
          <w:p w14:paraId="50B19FDA" w14:textId="2B51591A" w:rsidR="00537C9E" w:rsidRPr="00714BD6" w:rsidRDefault="00537C9E" w:rsidP="00537C9E">
            <w:pPr>
              <w:rPr>
                <w:rFonts w:ascii="Arial" w:hAnsi="Arial"/>
                <w:sz w:val="22"/>
                <w:szCs w:val="28"/>
              </w:rPr>
            </w:pPr>
            <w:r w:rsidRPr="00714BD6">
              <w:rPr>
                <w:rFonts w:ascii="Arial" w:hAnsi="Arial"/>
                <w:sz w:val="22"/>
                <w:szCs w:val="28"/>
              </w:rPr>
              <w:t>Emergency Hazard</w:t>
            </w:r>
          </w:p>
        </w:tc>
        <w:tc>
          <w:tcPr>
            <w:tcW w:w="2268" w:type="dxa"/>
          </w:tcPr>
          <w:p w14:paraId="494E3C0C" w14:textId="42EFFDCC" w:rsidR="00537C9E" w:rsidRPr="00714BD6" w:rsidRDefault="00537C9E" w:rsidP="00537C9E">
            <w:pPr>
              <w:rPr>
                <w:rFonts w:ascii="Arial" w:hAnsi="Arial"/>
                <w:sz w:val="22"/>
                <w:szCs w:val="28"/>
              </w:rPr>
            </w:pPr>
            <w:r w:rsidRPr="00714BD6">
              <w:rPr>
                <w:rFonts w:ascii="Arial" w:hAnsi="Arial"/>
                <w:sz w:val="22"/>
                <w:szCs w:val="28"/>
              </w:rPr>
              <w:t>1 continuous whistle until emergency condition is passe</w:t>
            </w:r>
            <w:r w:rsidR="00AE24A7">
              <w:rPr>
                <w:rFonts w:ascii="Arial" w:hAnsi="Arial"/>
                <w:sz w:val="22"/>
                <w:szCs w:val="28"/>
              </w:rPr>
              <w:t>d</w:t>
            </w:r>
          </w:p>
        </w:tc>
      </w:tr>
    </w:tbl>
    <w:p w14:paraId="4852E658" w14:textId="20AC8AC2" w:rsidR="00537C9E" w:rsidRDefault="00537C9E" w:rsidP="00537C9E">
      <w:pPr>
        <w:rPr>
          <w:rFonts w:ascii="Arial" w:hAnsi="Arial"/>
          <w:szCs w:val="24"/>
        </w:rPr>
      </w:pPr>
    </w:p>
    <w:p w14:paraId="16540541" w14:textId="77777777" w:rsidR="00714BD6" w:rsidRDefault="00714BD6" w:rsidP="00537C9E">
      <w:pPr>
        <w:rPr>
          <w:rFonts w:ascii="Arial" w:hAnsi="Arial"/>
          <w:szCs w:val="24"/>
        </w:rPr>
      </w:pPr>
    </w:p>
    <w:p w14:paraId="71C2AC77" w14:textId="6B05EFDC" w:rsidR="009E61A2" w:rsidRPr="00537C9E" w:rsidRDefault="009E61A2" w:rsidP="00537C9E">
      <w:pPr>
        <w:pStyle w:val="ListParagraph"/>
        <w:numPr>
          <w:ilvl w:val="0"/>
          <w:numId w:val="34"/>
        </w:numPr>
        <w:rPr>
          <w:rFonts w:ascii="Arial" w:hAnsi="Arial"/>
          <w:szCs w:val="24"/>
        </w:rPr>
      </w:pPr>
      <w:r w:rsidRPr="00537C9E">
        <w:rPr>
          <w:rFonts w:ascii="Arial" w:hAnsi="Arial"/>
          <w:b/>
          <w:bCs/>
          <w:szCs w:val="24"/>
        </w:rPr>
        <w:lastRenderedPageBreak/>
        <w:t>Electrical Safety</w:t>
      </w:r>
      <w:r w:rsidRPr="00537C9E">
        <w:rPr>
          <w:rFonts w:ascii="Arial" w:hAnsi="Arial"/>
          <w:szCs w:val="24"/>
        </w:rPr>
        <w:t>- Before working with any electrical equipment familiarize yourself with the safety precautions for that equipment. Damaged or worn cords or plugs should be replaced or repaired before use. Study the attached Powerline Safety Standard Operating Procedure for overhead electrical hazards.</w:t>
      </w:r>
    </w:p>
    <w:p w14:paraId="545F388E" w14:textId="711C0B4A" w:rsidR="009E61A2" w:rsidRPr="00537C9E" w:rsidRDefault="009E61A2" w:rsidP="00537C9E">
      <w:pPr>
        <w:pStyle w:val="ListParagraph"/>
        <w:numPr>
          <w:ilvl w:val="0"/>
          <w:numId w:val="34"/>
        </w:numPr>
        <w:rPr>
          <w:rFonts w:ascii="Arial" w:hAnsi="Arial"/>
          <w:szCs w:val="24"/>
        </w:rPr>
      </w:pPr>
      <w:r w:rsidRPr="00537C9E">
        <w:rPr>
          <w:rFonts w:ascii="Arial" w:hAnsi="Arial"/>
          <w:b/>
          <w:bCs/>
          <w:szCs w:val="24"/>
        </w:rPr>
        <w:t>Planning Work Activities</w:t>
      </w:r>
      <w:r w:rsidRPr="00537C9E">
        <w:rPr>
          <w:rFonts w:ascii="Arial" w:hAnsi="Arial"/>
          <w:szCs w:val="24"/>
        </w:rPr>
        <w:t>- Plan your activities with the supervisor and the crew. The entire crew must work towards a common goal that has been established before beginning the shift.</w:t>
      </w:r>
    </w:p>
    <w:p w14:paraId="64098C01" w14:textId="4EBC6999" w:rsidR="009E61A2" w:rsidRPr="00537C9E" w:rsidRDefault="009E61A2" w:rsidP="00537C9E">
      <w:pPr>
        <w:pStyle w:val="ListParagraph"/>
        <w:numPr>
          <w:ilvl w:val="0"/>
          <w:numId w:val="34"/>
        </w:numPr>
        <w:rPr>
          <w:rFonts w:ascii="Arial" w:hAnsi="Arial"/>
          <w:szCs w:val="24"/>
        </w:rPr>
      </w:pPr>
      <w:r w:rsidRPr="00537C9E">
        <w:rPr>
          <w:rFonts w:ascii="Arial" w:hAnsi="Arial"/>
          <w:b/>
          <w:bCs/>
          <w:szCs w:val="24"/>
        </w:rPr>
        <w:t>The 3- point contact</w:t>
      </w:r>
      <w:r w:rsidRPr="00537C9E">
        <w:rPr>
          <w:rFonts w:ascii="Arial" w:hAnsi="Arial"/>
          <w:szCs w:val="24"/>
        </w:rPr>
        <w:t xml:space="preserve"> - Use the standard three-point contact procedure when climbing on and off machinery.</w:t>
      </w:r>
    </w:p>
    <w:p w14:paraId="5D4CFC32" w14:textId="10622D33" w:rsidR="009E61A2" w:rsidRPr="00537C9E" w:rsidRDefault="009E61A2" w:rsidP="00537C9E">
      <w:pPr>
        <w:pStyle w:val="ListParagraph"/>
        <w:numPr>
          <w:ilvl w:val="0"/>
          <w:numId w:val="34"/>
        </w:numPr>
        <w:rPr>
          <w:rFonts w:ascii="Arial" w:hAnsi="Arial"/>
          <w:szCs w:val="24"/>
        </w:rPr>
      </w:pPr>
      <w:r w:rsidRPr="00537C9E">
        <w:rPr>
          <w:rFonts w:ascii="Arial" w:hAnsi="Arial"/>
          <w:b/>
          <w:bCs/>
          <w:szCs w:val="24"/>
        </w:rPr>
        <w:t>Lifting Procedures</w:t>
      </w:r>
      <w:r w:rsidRPr="00537C9E">
        <w:rPr>
          <w:rFonts w:ascii="Arial" w:hAnsi="Arial"/>
          <w:szCs w:val="24"/>
        </w:rPr>
        <w:t xml:space="preserve"> - Use established lifting practices. Ask for help if the item you are lifting is awkward or heavy. Determine a clear path free of tripping hazards before you lift an item to move it.</w:t>
      </w:r>
    </w:p>
    <w:p w14:paraId="6D73F156" w14:textId="255CD685" w:rsidR="009E61A2" w:rsidRDefault="009E61A2" w:rsidP="00537C9E">
      <w:pPr>
        <w:pStyle w:val="ListParagraph"/>
        <w:numPr>
          <w:ilvl w:val="0"/>
          <w:numId w:val="34"/>
        </w:numPr>
        <w:rPr>
          <w:rFonts w:ascii="Arial" w:hAnsi="Arial"/>
          <w:szCs w:val="24"/>
        </w:rPr>
      </w:pPr>
      <w:r w:rsidRPr="00537C9E">
        <w:rPr>
          <w:rFonts w:ascii="Arial" w:hAnsi="Arial"/>
          <w:b/>
          <w:bCs/>
          <w:szCs w:val="24"/>
        </w:rPr>
        <w:t>Vehicle Driving</w:t>
      </w:r>
      <w:r w:rsidRPr="00537C9E">
        <w:rPr>
          <w:rFonts w:ascii="Arial" w:hAnsi="Arial"/>
          <w:szCs w:val="24"/>
        </w:rPr>
        <w:t xml:space="preserve">- If your job requires you to drive a company vehicle you must provide a driver's abstract and hold a valid driver's licence. The rules of the road must be </w:t>
      </w:r>
      <w:r w:rsidR="00537C9E" w:rsidRPr="00537C9E">
        <w:rPr>
          <w:rFonts w:ascii="Arial" w:hAnsi="Arial"/>
          <w:szCs w:val="24"/>
        </w:rPr>
        <w:t>obeyed,</w:t>
      </w:r>
      <w:r w:rsidRPr="00537C9E">
        <w:rPr>
          <w:rFonts w:ascii="Arial" w:hAnsi="Arial"/>
          <w:szCs w:val="24"/>
        </w:rPr>
        <w:t xml:space="preserve"> and weather, visibility and road conditions taken </w:t>
      </w:r>
      <w:r w:rsidR="004D7A75">
        <w:rPr>
          <w:rFonts w:ascii="Arial" w:hAnsi="Arial"/>
          <w:szCs w:val="24"/>
        </w:rPr>
        <w:t>into</w:t>
      </w:r>
      <w:r w:rsidRPr="00537C9E">
        <w:rPr>
          <w:rFonts w:ascii="Arial" w:hAnsi="Arial"/>
          <w:szCs w:val="24"/>
        </w:rPr>
        <w:t xml:space="preserve"> account. Never drive a vehicle if you do not feel alert or if you have taken medication that may impair your judgment. There is ZERO tolerance for consuming any amount of alcohol before or during the operation of a company vehicle. Seat belts </w:t>
      </w:r>
      <w:r w:rsidR="00537C9E" w:rsidRPr="00537C9E">
        <w:rPr>
          <w:rFonts w:ascii="Arial" w:hAnsi="Arial"/>
          <w:szCs w:val="24"/>
        </w:rPr>
        <w:t>are always mandatory</w:t>
      </w:r>
      <w:r w:rsidRPr="00537C9E">
        <w:rPr>
          <w:rFonts w:ascii="Arial" w:hAnsi="Arial"/>
          <w:szCs w:val="24"/>
        </w:rPr>
        <w:t>.</w:t>
      </w:r>
    </w:p>
    <w:p w14:paraId="13FE7505" w14:textId="282A1D0E" w:rsidR="009E61A2" w:rsidRPr="00537C9E" w:rsidRDefault="009E61A2" w:rsidP="00537C9E">
      <w:pPr>
        <w:pStyle w:val="ListParagraph"/>
        <w:numPr>
          <w:ilvl w:val="0"/>
          <w:numId w:val="34"/>
        </w:numPr>
        <w:rPr>
          <w:rFonts w:ascii="Arial" w:hAnsi="Arial"/>
          <w:szCs w:val="24"/>
        </w:rPr>
      </w:pPr>
      <w:r w:rsidRPr="00537C9E">
        <w:rPr>
          <w:rFonts w:ascii="Arial" w:hAnsi="Arial"/>
          <w:b/>
          <w:bCs/>
          <w:szCs w:val="24"/>
        </w:rPr>
        <w:t>Smoking</w:t>
      </w:r>
      <w:r w:rsidRPr="00537C9E">
        <w:rPr>
          <w:rFonts w:ascii="Arial" w:hAnsi="Arial"/>
          <w:szCs w:val="24"/>
        </w:rPr>
        <w:t xml:space="preserve"> - In consideration to others and in keeping with WCB regs., there is no smoking permitted indoors or in vehicles. When smoking outdoors in a designated smoking area you must use an appropriate receptacle for your butts and extinguished matches. Do not smoke near any fuel storage areas. One carelessly disposed of cigarette can cause millions of dollars of damage to equipment and timber and can result in the loss of wages and even a loss of life.</w:t>
      </w:r>
    </w:p>
    <w:p w14:paraId="581FE678" w14:textId="77777777" w:rsidR="00537C9E" w:rsidRPr="00537C9E" w:rsidRDefault="009E61A2" w:rsidP="00537C9E">
      <w:pPr>
        <w:pStyle w:val="ListParagraph"/>
        <w:numPr>
          <w:ilvl w:val="0"/>
          <w:numId w:val="34"/>
        </w:numPr>
        <w:rPr>
          <w:rFonts w:ascii="Arial" w:hAnsi="Arial"/>
          <w:szCs w:val="24"/>
        </w:rPr>
      </w:pPr>
      <w:r w:rsidRPr="00537C9E">
        <w:rPr>
          <w:rFonts w:ascii="Arial" w:hAnsi="Arial"/>
          <w:b/>
          <w:bCs/>
          <w:szCs w:val="24"/>
        </w:rPr>
        <w:t>Fueling</w:t>
      </w:r>
      <w:r w:rsidRPr="00537C9E">
        <w:rPr>
          <w:rFonts w:ascii="Arial" w:hAnsi="Arial"/>
          <w:szCs w:val="24"/>
        </w:rPr>
        <w:t>- All vehicles must be turned off when fueling. NEVER smoke when fueling a vehicle or machine.</w:t>
      </w:r>
    </w:p>
    <w:p w14:paraId="0FC7E7DF" w14:textId="169B1FCE" w:rsidR="00537C9E" w:rsidRPr="00537C9E" w:rsidRDefault="00537C9E" w:rsidP="00537C9E">
      <w:pPr>
        <w:pStyle w:val="ListParagraph"/>
        <w:numPr>
          <w:ilvl w:val="0"/>
          <w:numId w:val="34"/>
        </w:numPr>
        <w:rPr>
          <w:rFonts w:ascii="Arial" w:hAnsi="Arial"/>
          <w:szCs w:val="24"/>
        </w:rPr>
      </w:pPr>
      <w:r w:rsidRPr="00537C9E">
        <w:rPr>
          <w:rFonts w:ascii="Arial" w:hAnsi="Arial"/>
          <w:b/>
          <w:bCs/>
          <w:szCs w:val="24"/>
        </w:rPr>
        <w:t>Condition and Use of Tools</w:t>
      </w:r>
      <w:r w:rsidRPr="00537C9E">
        <w:rPr>
          <w:rFonts w:ascii="Arial" w:hAnsi="Arial"/>
          <w:szCs w:val="24"/>
        </w:rPr>
        <w:t xml:space="preserve"> - Never use a tool or piece of equipment for anything other than their intended use. Repair or replace tools that are worn or damaged.</w:t>
      </w:r>
    </w:p>
    <w:p w14:paraId="03171136" w14:textId="5A9F66C9" w:rsidR="00537C9E" w:rsidRPr="00537C9E" w:rsidRDefault="00537C9E" w:rsidP="00537C9E">
      <w:pPr>
        <w:pStyle w:val="ListParagraph"/>
        <w:numPr>
          <w:ilvl w:val="0"/>
          <w:numId w:val="34"/>
        </w:numPr>
        <w:rPr>
          <w:rFonts w:ascii="Arial" w:hAnsi="Arial"/>
          <w:szCs w:val="24"/>
        </w:rPr>
      </w:pPr>
      <w:r w:rsidRPr="00537C9E">
        <w:rPr>
          <w:rFonts w:ascii="Arial" w:hAnsi="Arial"/>
          <w:b/>
          <w:bCs/>
          <w:szCs w:val="24"/>
        </w:rPr>
        <w:t>Emergency Equipment</w:t>
      </w:r>
      <w:r w:rsidRPr="00537C9E">
        <w:rPr>
          <w:rFonts w:ascii="Arial" w:hAnsi="Arial"/>
          <w:szCs w:val="24"/>
        </w:rPr>
        <w:t xml:space="preserve"> - Make yourself familiar with the location of emergency equipment such as fire extinguishers, first aid kits, </w:t>
      </w:r>
      <w:r w:rsidR="00714BD6" w:rsidRPr="00537C9E">
        <w:rPr>
          <w:rFonts w:ascii="Arial" w:hAnsi="Arial"/>
          <w:szCs w:val="24"/>
        </w:rPr>
        <w:t>firefighting</w:t>
      </w:r>
      <w:r w:rsidRPr="00537C9E">
        <w:rPr>
          <w:rFonts w:ascii="Arial" w:hAnsi="Arial"/>
          <w:szCs w:val="24"/>
        </w:rPr>
        <w:t xml:space="preserve"> </w:t>
      </w:r>
      <w:r w:rsidR="003F0953" w:rsidRPr="00537C9E">
        <w:rPr>
          <w:rFonts w:ascii="Arial" w:hAnsi="Arial"/>
          <w:szCs w:val="24"/>
        </w:rPr>
        <w:t>equipment,</w:t>
      </w:r>
      <w:r w:rsidRPr="00537C9E">
        <w:rPr>
          <w:rFonts w:ascii="Arial" w:hAnsi="Arial"/>
          <w:szCs w:val="24"/>
        </w:rPr>
        <w:t xml:space="preserve"> and radios.</w:t>
      </w:r>
    </w:p>
    <w:p w14:paraId="26FBE4C3" w14:textId="38A51D3C" w:rsidR="00537C9E" w:rsidRPr="00537C9E" w:rsidRDefault="00537C9E" w:rsidP="00537C9E">
      <w:pPr>
        <w:pStyle w:val="ListParagraph"/>
        <w:numPr>
          <w:ilvl w:val="0"/>
          <w:numId w:val="34"/>
        </w:numPr>
        <w:rPr>
          <w:rFonts w:ascii="Arial" w:hAnsi="Arial"/>
          <w:szCs w:val="24"/>
        </w:rPr>
      </w:pPr>
      <w:r w:rsidRPr="00537C9E">
        <w:rPr>
          <w:rFonts w:ascii="Arial" w:hAnsi="Arial"/>
          <w:b/>
          <w:bCs/>
          <w:szCs w:val="24"/>
        </w:rPr>
        <w:t>Housekeeping</w:t>
      </w:r>
      <w:r w:rsidRPr="00537C9E">
        <w:rPr>
          <w:rFonts w:ascii="Arial" w:hAnsi="Arial"/>
          <w:szCs w:val="24"/>
        </w:rPr>
        <w:t xml:space="preserve"> - All waste materials including fuel, oil, chemical, aerosol or paint containers, cable, food and beverage packaging and used oil must be removed from the worksite by the personnel responsible for creating the waste. Such material will be taken to designated containers and storage sites located at the shop or camp.</w:t>
      </w:r>
    </w:p>
    <w:p w14:paraId="4017F6D9" w14:textId="490332D5" w:rsidR="00537C9E" w:rsidRDefault="00537C9E" w:rsidP="00537C9E">
      <w:pPr>
        <w:pStyle w:val="ListParagraph"/>
        <w:numPr>
          <w:ilvl w:val="0"/>
          <w:numId w:val="34"/>
        </w:numPr>
        <w:rPr>
          <w:rFonts w:ascii="Arial" w:hAnsi="Arial"/>
          <w:szCs w:val="24"/>
        </w:rPr>
      </w:pPr>
      <w:r w:rsidRPr="00537C9E">
        <w:rPr>
          <w:rFonts w:ascii="Arial" w:hAnsi="Arial"/>
          <w:b/>
          <w:bCs/>
          <w:szCs w:val="24"/>
        </w:rPr>
        <w:t xml:space="preserve">First Aid </w:t>
      </w:r>
      <w:r w:rsidRPr="00537C9E">
        <w:rPr>
          <w:rFonts w:ascii="Arial" w:hAnsi="Arial"/>
          <w:szCs w:val="24"/>
        </w:rPr>
        <w:t xml:space="preserve">- Make yourself familiar with the location of first aid supplies. Determine who in your area is a qualified first aid attendant </w:t>
      </w:r>
      <w:r w:rsidR="003F0953" w:rsidRPr="00537C9E">
        <w:rPr>
          <w:rFonts w:ascii="Arial" w:hAnsi="Arial"/>
          <w:szCs w:val="24"/>
        </w:rPr>
        <w:t>if</w:t>
      </w:r>
      <w:r w:rsidRPr="00537C9E">
        <w:rPr>
          <w:rFonts w:ascii="Arial" w:hAnsi="Arial"/>
          <w:szCs w:val="24"/>
        </w:rPr>
        <w:t xml:space="preserve"> you require first aid for yourself or a co</w:t>
      </w:r>
      <w:r w:rsidR="003F0953">
        <w:rPr>
          <w:rFonts w:ascii="Arial" w:hAnsi="Arial"/>
          <w:szCs w:val="24"/>
        </w:rPr>
        <w:t>-</w:t>
      </w:r>
      <w:r w:rsidRPr="00537C9E">
        <w:rPr>
          <w:rFonts w:ascii="Arial" w:hAnsi="Arial"/>
          <w:szCs w:val="24"/>
        </w:rPr>
        <w:t>worker.</w:t>
      </w:r>
    </w:p>
    <w:p w14:paraId="56BEA19F" w14:textId="7B6A4B49" w:rsidR="00537C9E" w:rsidRPr="00803E64" w:rsidRDefault="00537C9E" w:rsidP="00803E64"/>
    <w:sectPr w:rsidR="00537C9E" w:rsidRPr="00803E64" w:rsidSect="00AA1C79">
      <w:headerReference w:type="default" r:id="rId11"/>
      <w:footerReference w:type="default" r:id="rId12"/>
      <w:type w:val="continuous"/>
      <w:pgSz w:w="12240" w:h="15840"/>
      <w:pgMar w:top="1440" w:right="1440" w:bottom="1152" w:left="1440" w:header="510" w:footer="51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696E" w14:textId="77777777" w:rsidR="000931F9" w:rsidRDefault="000931F9" w:rsidP="00566274">
      <w:r>
        <w:separator/>
      </w:r>
    </w:p>
  </w:endnote>
  <w:endnote w:type="continuationSeparator" w:id="0">
    <w:p w14:paraId="3BC53E8C" w14:textId="77777777" w:rsidR="000931F9" w:rsidRDefault="000931F9"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1A3A" w14:textId="4A22EFF2" w:rsidR="008F5366" w:rsidRPr="008F5366" w:rsidRDefault="008F5366" w:rsidP="008F5366">
    <w:pPr>
      <w:tabs>
        <w:tab w:val="right" w:pos="9360"/>
      </w:tabs>
      <w:spacing w:before="0"/>
      <w:jc w:val="both"/>
      <w:rPr>
        <w:rFonts w:ascii="Arial" w:hAnsi="Arial" w:cs="Times New Roman"/>
        <w:noProof/>
        <w:sz w:val="16"/>
        <w:szCs w:val="16"/>
        <w:lang w:val="en-CA"/>
      </w:rPr>
    </w:pPr>
    <w:r w:rsidRPr="008F5366">
      <w:rPr>
        <w:rFonts w:ascii="Arial" w:hAnsi="Arial" w:cs="Times New Roman"/>
        <w:sz w:val="16"/>
        <w:szCs w:val="16"/>
        <w:lang w:val="en-CA"/>
      </w:rPr>
      <w:fldChar w:fldCharType="begin"/>
    </w:r>
    <w:r w:rsidRPr="008F5366">
      <w:rPr>
        <w:rFonts w:ascii="Arial" w:hAnsi="Arial" w:cs="Times New Roman"/>
        <w:sz w:val="16"/>
        <w:szCs w:val="16"/>
        <w:lang w:val="en-CA"/>
      </w:rPr>
      <w:instrText xml:space="preserve"> FILENAME   \* MERGEFORMAT </w:instrText>
    </w:r>
    <w:r w:rsidRPr="008F5366">
      <w:rPr>
        <w:rFonts w:ascii="Arial" w:hAnsi="Arial" w:cs="Times New Roman"/>
        <w:sz w:val="16"/>
        <w:szCs w:val="16"/>
        <w:lang w:val="en-CA"/>
      </w:rPr>
      <w:fldChar w:fldCharType="separate"/>
    </w:r>
    <w:r w:rsidR="00803E64">
      <w:rPr>
        <w:rFonts w:ascii="Arial" w:hAnsi="Arial" w:cs="Times New Roman"/>
        <w:noProof/>
        <w:sz w:val="16"/>
        <w:szCs w:val="16"/>
        <w:lang w:val="en-CA"/>
      </w:rPr>
      <w:t>swp_DrylandSort.docx</w:t>
    </w:r>
    <w:r w:rsidRPr="008F5366">
      <w:rPr>
        <w:rFonts w:ascii="Arial" w:hAnsi="Arial" w:cs="Times New Roman"/>
        <w:sz w:val="16"/>
        <w:szCs w:val="16"/>
        <w:lang w:val="en-CA"/>
      </w:rPr>
      <w:fldChar w:fldCharType="end"/>
    </w:r>
    <w:r w:rsidRPr="008F5366">
      <w:rPr>
        <w:rFonts w:ascii="Arial" w:hAnsi="Arial" w:cs="Times New Roman"/>
        <w:sz w:val="16"/>
        <w:szCs w:val="16"/>
        <w:lang w:val="en-CA"/>
      </w:rPr>
      <w:tab/>
      <w:t xml:space="preserve">Page </w:t>
    </w:r>
    <w:r w:rsidRPr="008F5366">
      <w:rPr>
        <w:rFonts w:ascii="Arial" w:hAnsi="Arial" w:cs="Times New Roman"/>
        <w:sz w:val="16"/>
        <w:szCs w:val="16"/>
        <w:lang w:val="en-CA"/>
      </w:rPr>
      <w:fldChar w:fldCharType="begin"/>
    </w:r>
    <w:r w:rsidRPr="008F5366">
      <w:rPr>
        <w:rFonts w:ascii="Arial" w:hAnsi="Arial" w:cs="Times New Roman"/>
        <w:sz w:val="16"/>
        <w:szCs w:val="16"/>
        <w:lang w:val="en-CA"/>
      </w:rPr>
      <w:instrText xml:space="preserve"> PAGE   \* MERGEFORMAT </w:instrText>
    </w:r>
    <w:r w:rsidRPr="008F5366">
      <w:rPr>
        <w:rFonts w:ascii="Arial" w:hAnsi="Arial" w:cs="Times New Roman"/>
        <w:sz w:val="16"/>
        <w:szCs w:val="16"/>
        <w:lang w:val="en-CA"/>
      </w:rPr>
      <w:fldChar w:fldCharType="separate"/>
    </w:r>
    <w:r w:rsidRPr="008F5366">
      <w:rPr>
        <w:rFonts w:ascii="Arial" w:hAnsi="Arial" w:cs="Times New Roman"/>
        <w:noProof/>
        <w:sz w:val="16"/>
        <w:szCs w:val="16"/>
        <w:lang w:val="en-CA"/>
      </w:rPr>
      <w:t>1</w:t>
    </w:r>
    <w:r w:rsidRPr="008F5366">
      <w:rPr>
        <w:rFonts w:ascii="Arial" w:hAnsi="Arial" w:cs="Times New Roman"/>
        <w:sz w:val="16"/>
        <w:szCs w:val="16"/>
        <w:lang w:val="en-CA"/>
      </w:rPr>
      <w:fldChar w:fldCharType="end"/>
    </w:r>
    <w:r w:rsidRPr="008F5366">
      <w:rPr>
        <w:rFonts w:ascii="Arial" w:hAnsi="Arial" w:cs="Times New Roman"/>
        <w:noProof/>
        <w:sz w:val="16"/>
        <w:szCs w:val="16"/>
        <w:lang w:val="en-CA"/>
      </w:rPr>
      <w:t xml:space="preserve"> of </w:t>
    </w:r>
    <w:r w:rsidRPr="008F5366">
      <w:rPr>
        <w:rFonts w:ascii="Arial" w:hAnsi="Arial" w:cs="Times New Roman"/>
        <w:noProof/>
        <w:sz w:val="16"/>
        <w:szCs w:val="16"/>
        <w:lang w:val="en-CA"/>
      </w:rPr>
      <w:fldChar w:fldCharType="begin"/>
    </w:r>
    <w:r w:rsidRPr="008F5366">
      <w:rPr>
        <w:rFonts w:ascii="Arial" w:hAnsi="Arial" w:cs="Times New Roman"/>
        <w:noProof/>
        <w:sz w:val="16"/>
        <w:szCs w:val="16"/>
        <w:lang w:val="en-CA"/>
      </w:rPr>
      <w:instrText xml:space="preserve"> NUMPAGES  \* Arabic  \* MERGEFORMAT </w:instrText>
    </w:r>
    <w:r w:rsidRPr="008F5366">
      <w:rPr>
        <w:rFonts w:ascii="Arial" w:hAnsi="Arial" w:cs="Times New Roman"/>
        <w:noProof/>
        <w:sz w:val="16"/>
        <w:szCs w:val="16"/>
        <w:lang w:val="en-CA"/>
      </w:rPr>
      <w:fldChar w:fldCharType="separate"/>
    </w:r>
    <w:r w:rsidRPr="008F5366">
      <w:rPr>
        <w:rFonts w:ascii="Arial" w:hAnsi="Arial" w:cs="Times New Roman"/>
        <w:noProof/>
        <w:sz w:val="16"/>
        <w:szCs w:val="16"/>
        <w:lang w:val="en-CA"/>
      </w:rPr>
      <w:t>1</w:t>
    </w:r>
    <w:r w:rsidRPr="008F5366">
      <w:rPr>
        <w:rFonts w:ascii="Arial" w:hAnsi="Arial" w:cs="Times New Roman"/>
        <w:noProof/>
        <w:sz w:val="16"/>
        <w:szCs w:val="16"/>
        <w:lang w:val="en-CA"/>
      </w:rPr>
      <w:fldChar w:fldCharType="end"/>
    </w:r>
  </w:p>
  <w:p w14:paraId="2B9AFE56" w14:textId="400FE827" w:rsidR="008F5366" w:rsidRPr="008F5366" w:rsidRDefault="00BF6A49" w:rsidP="008F5366">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 xml:space="preserve"> </w:t>
    </w:r>
    <w:r w:rsidR="00803E64">
      <w:rPr>
        <w:rFonts w:ascii="Arial" w:hAnsi="Arial" w:cs="Times New Roman"/>
        <w:sz w:val="16"/>
        <w:szCs w:val="16"/>
        <w:lang w:val="en-CA"/>
      </w:rPr>
      <w:t>February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2786" w14:textId="77777777" w:rsidR="000931F9" w:rsidRDefault="000931F9" w:rsidP="00566274">
      <w:r>
        <w:separator/>
      </w:r>
    </w:p>
  </w:footnote>
  <w:footnote w:type="continuationSeparator" w:id="0">
    <w:p w14:paraId="1D78D0DA" w14:textId="77777777" w:rsidR="000931F9" w:rsidRDefault="000931F9"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504415FB" w:rsidR="00E54D30" w:rsidRDefault="00AE7021" w:rsidP="00445D04">
    <w:pPr>
      <w:tabs>
        <w:tab w:val="right" w:pos="9360"/>
      </w:tabs>
      <w:rPr>
        <w:rFonts w:ascii="Arial" w:hAnsi="Arial"/>
        <w:b/>
      </w:rPr>
    </w:pPr>
    <w:r>
      <w:rPr>
        <w:rFonts w:ascii="Arial" w:hAnsi="Arial"/>
        <w:b/>
      </w:rPr>
      <w:t>(Company Logo)</w:t>
    </w:r>
    <w:r>
      <w:rPr>
        <w:rFonts w:ascii="Arial" w:hAnsi="Arial"/>
        <w:b/>
      </w:rPr>
      <w:tab/>
      <w:t>Company Name</w:t>
    </w:r>
  </w:p>
  <w:tbl>
    <w:tblPr>
      <w:tblStyle w:val="TableGrid"/>
      <w:tblW w:w="0" w:type="auto"/>
      <w:tblLook w:val="04A0" w:firstRow="1" w:lastRow="0" w:firstColumn="1" w:lastColumn="0" w:noHBand="0" w:noVBand="1"/>
    </w:tblPr>
    <w:tblGrid>
      <w:gridCol w:w="4788"/>
      <w:gridCol w:w="4788"/>
    </w:tblGrid>
    <w:tr w:rsidR="00AE7021" w14:paraId="43DEDD5E" w14:textId="77777777" w:rsidTr="00AA3A7F">
      <w:trPr>
        <w:trHeight w:val="720"/>
      </w:trPr>
      <w:tc>
        <w:tcPr>
          <w:tcW w:w="4788" w:type="dxa"/>
          <w:shd w:val="clear" w:color="auto" w:fill="F2F2F2" w:themeFill="background1" w:themeFillShade="F2"/>
          <w:vAlign w:val="center"/>
        </w:tcPr>
        <w:p w14:paraId="2335C8C2" w14:textId="792DA96F" w:rsidR="00AE7021" w:rsidRPr="003F1B11" w:rsidRDefault="007B3AE0" w:rsidP="00445D04">
          <w:pPr>
            <w:tabs>
              <w:tab w:val="right" w:pos="9360"/>
            </w:tabs>
            <w:spacing w:before="0"/>
            <w:rPr>
              <w:rFonts w:ascii="Arial" w:hAnsi="Arial"/>
              <w:b/>
              <w:sz w:val="32"/>
              <w:szCs w:val="36"/>
            </w:rPr>
          </w:pPr>
          <w:r>
            <w:rPr>
              <w:rFonts w:ascii="Arial" w:hAnsi="Arial"/>
              <w:b/>
              <w:sz w:val="32"/>
              <w:szCs w:val="36"/>
            </w:rPr>
            <w:t>Dryland Sort</w:t>
          </w:r>
        </w:p>
      </w:tc>
      <w:tc>
        <w:tcPr>
          <w:tcW w:w="4788" w:type="dxa"/>
          <w:shd w:val="clear" w:color="auto" w:fill="F2F2F2" w:themeFill="background1" w:themeFillShade="F2"/>
          <w:vAlign w:val="center"/>
        </w:tcPr>
        <w:p w14:paraId="616391D7" w14:textId="50118974" w:rsidR="00AE7021" w:rsidRPr="003F1B11" w:rsidRDefault="003F1B11" w:rsidP="00445D04">
          <w:pPr>
            <w:tabs>
              <w:tab w:val="right" w:pos="9360"/>
            </w:tabs>
            <w:spacing w:before="0"/>
            <w:rPr>
              <w:rFonts w:ascii="Arial" w:hAnsi="Arial"/>
              <w:b/>
              <w:sz w:val="32"/>
              <w:szCs w:val="36"/>
            </w:rPr>
          </w:pPr>
          <w:r w:rsidRPr="003F1B11">
            <w:rPr>
              <w:rFonts w:ascii="Arial" w:hAnsi="Arial"/>
              <w:b/>
              <w:sz w:val="32"/>
              <w:szCs w:val="36"/>
            </w:rPr>
            <w:t>SAFE WORK PROCEDURE</w:t>
          </w:r>
        </w:p>
      </w:tc>
    </w:tr>
  </w:tbl>
  <w:p w14:paraId="5F0C316C" w14:textId="77777777" w:rsidR="00AE7021" w:rsidRPr="00714BD6" w:rsidRDefault="00AE7021" w:rsidP="00714BD6">
    <w:pPr>
      <w:rPr>
        <w:sz w:val="10"/>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91A"/>
    <w:multiLevelType w:val="hybridMultilevel"/>
    <w:tmpl w:val="23E20D0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B5F4C"/>
    <w:multiLevelType w:val="hybridMultilevel"/>
    <w:tmpl w:val="CDC451DC"/>
    <w:lvl w:ilvl="0" w:tplc="D712867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576"/>
        </w:tabs>
        <w:ind w:left="576" w:hanging="360"/>
      </w:pPr>
      <w:rPr>
        <w:rFonts w:ascii="Wingdings" w:hAnsi="Wingdings" w:cs="Wingdings" w:hint="default"/>
      </w:rPr>
    </w:lvl>
    <w:lvl w:ilvl="3" w:tplc="04090001">
      <w:start w:val="1"/>
      <w:numFmt w:val="bullet"/>
      <w:lvlText w:val=""/>
      <w:lvlJc w:val="left"/>
      <w:pPr>
        <w:tabs>
          <w:tab w:val="num" w:pos="1296"/>
        </w:tabs>
        <w:ind w:left="1296" w:hanging="360"/>
      </w:pPr>
      <w:rPr>
        <w:rFonts w:ascii="Symbol" w:hAnsi="Symbol" w:cs="Symbol" w:hint="default"/>
      </w:rPr>
    </w:lvl>
    <w:lvl w:ilvl="4" w:tplc="04090003">
      <w:start w:val="1"/>
      <w:numFmt w:val="bullet"/>
      <w:lvlText w:val="o"/>
      <w:lvlJc w:val="left"/>
      <w:pPr>
        <w:tabs>
          <w:tab w:val="num" w:pos="2016"/>
        </w:tabs>
        <w:ind w:left="2016" w:hanging="360"/>
      </w:pPr>
      <w:rPr>
        <w:rFonts w:ascii="Courier New" w:hAnsi="Courier New" w:cs="Courier New" w:hint="default"/>
      </w:rPr>
    </w:lvl>
    <w:lvl w:ilvl="5" w:tplc="04090005">
      <w:start w:val="1"/>
      <w:numFmt w:val="bullet"/>
      <w:lvlText w:val=""/>
      <w:lvlJc w:val="left"/>
      <w:pPr>
        <w:tabs>
          <w:tab w:val="num" w:pos="2736"/>
        </w:tabs>
        <w:ind w:left="2736" w:hanging="360"/>
      </w:pPr>
      <w:rPr>
        <w:rFonts w:ascii="Wingdings" w:hAnsi="Wingdings" w:cs="Wingdings" w:hint="default"/>
      </w:rPr>
    </w:lvl>
    <w:lvl w:ilvl="6" w:tplc="04090001">
      <w:start w:val="1"/>
      <w:numFmt w:val="bullet"/>
      <w:lvlText w:val=""/>
      <w:lvlJc w:val="left"/>
      <w:pPr>
        <w:tabs>
          <w:tab w:val="num" w:pos="3456"/>
        </w:tabs>
        <w:ind w:left="3456" w:hanging="360"/>
      </w:pPr>
      <w:rPr>
        <w:rFonts w:ascii="Symbol" w:hAnsi="Symbol" w:cs="Symbol" w:hint="default"/>
      </w:rPr>
    </w:lvl>
    <w:lvl w:ilvl="7" w:tplc="04090003">
      <w:start w:val="1"/>
      <w:numFmt w:val="bullet"/>
      <w:lvlText w:val="o"/>
      <w:lvlJc w:val="left"/>
      <w:pPr>
        <w:tabs>
          <w:tab w:val="num" w:pos="4176"/>
        </w:tabs>
        <w:ind w:left="4176" w:hanging="360"/>
      </w:pPr>
      <w:rPr>
        <w:rFonts w:ascii="Courier New" w:hAnsi="Courier New" w:cs="Courier New" w:hint="default"/>
      </w:rPr>
    </w:lvl>
    <w:lvl w:ilvl="8" w:tplc="04090005">
      <w:start w:val="1"/>
      <w:numFmt w:val="bullet"/>
      <w:lvlText w:val=""/>
      <w:lvlJc w:val="left"/>
      <w:pPr>
        <w:tabs>
          <w:tab w:val="num" w:pos="4896"/>
        </w:tabs>
        <w:ind w:left="4896" w:hanging="360"/>
      </w:pPr>
      <w:rPr>
        <w:rFonts w:ascii="Wingdings" w:hAnsi="Wingdings" w:cs="Wingdings" w:hint="default"/>
      </w:rPr>
    </w:lvl>
  </w:abstractNum>
  <w:abstractNum w:abstractNumId="2" w15:restartNumberingAfterBreak="0">
    <w:nsid w:val="06E40A9F"/>
    <w:multiLevelType w:val="hybridMultilevel"/>
    <w:tmpl w:val="284EA8C4"/>
    <w:lvl w:ilvl="0" w:tplc="EF180118">
      <w:start w:val="1"/>
      <w:numFmt w:val="decimal"/>
      <w:lvlText w:val="%1."/>
      <w:lvlJc w:val="left"/>
      <w:pPr>
        <w:ind w:left="502" w:hanging="360"/>
      </w:pPr>
      <w:rPr>
        <w:b w:val="0"/>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3" w15:restartNumberingAfterBreak="0">
    <w:nsid w:val="0A8F3AC6"/>
    <w:multiLevelType w:val="hybridMultilevel"/>
    <w:tmpl w:val="003A2CD6"/>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F4266"/>
    <w:multiLevelType w:val="hybridMultilevel"/>
    <w:tmpl w:val="AAF276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0442FA"/>
    <w:multiLevelType w:val="hybridMultilevel"/>
    <w:tmpl w:val="5C4A19BC"/>
    <w:lvl w:ilvl="0" w:tplc="B5FAC29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1152B7"/>
    <w:multiLevelType w:val="hybridMultilevel"/>
    <w:tmpl w:val="DC982BF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1ED16DBB"/>
    <w:multiLevelType w:val="hybridMultilevel"/>
    <w:tmpl w:val="02245E34"/>
    <w:lvl w:ilvl="0" w:tplc="BE48885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576"/>
        </w:tabs>
        <w:ind w:left="576" w:hanging="360"/>
      </w:pPr>
      <w:rPr>
        <w:rFonts w:ascii="Wingdings" w:hAnsi="Wingdings" w:cs="Wingdings" w:hint="default"/>
      </w:rPr>
    </w:lvl>
    <w:lvl w:ilvl="3" w:tplc="04090001">
      <w:start w:val="1"/>
      <w:numFmt w:val="bullet"/>
      <w:lvlText w:val=""/>
      <w:lvlJc w:val="left"/>
      <w:pPr>
        <w:tabs>
          <w:tab w:val="num" w:pos="1296"/>
        </w:tabs>
        <w:ind w:left="1296" w:hanging="360"/>
      </w:pPr>
      <w:rPr>
        <w:rFonts w:ascii="Symbol" w:hAnsi="Symbol" w:cs="Symbol" w:hint="default"/>
      </w:rPr>
    </w:lvl>
    <w:lvl w:ilvl="4" w:tplc="04090003">
      <w:start w:val="1"/>
      <w:numFmt w:val="bullet"/>
      <w:lvlText w:val="o"/>
      <w:lvlJc w:val="left"/>
      <w:pPr>
        <w:tabs>
          <w:tab w:val="num" w:pos="2016"/>
        </w:tabs>
        <w:ind w:left="2016" w:hanging="360"/>
      </w:pPr>
      <w:rPr>
        <w:rFonts w:ascii="Courier New" w:hAnsi="Courier New" w:cs="Courier New" w:hint="default"/>
      </w:rPr>
    </w:lvl>
    <w:lvl w:ilvl="5" w:tplc="04090005">
      <w:start w:val="1"/>
      <w:numFmt w:val="bullet"/>
      <w:lvlText w:val=""/>
      <w:lvlJc w:val="left"/>
      <w:pPr>
        <w:tabs>
          <w:tab w:val="num" w:pos="2736"/>
        </w:tabs>
        <w:ind w:left="2736" w:hanging="360"/>
      </w:pPr>
      <w:rPr>
        <w:rFonts w:ascii="Wingdings" w:hAnsi="Wingdings" w:cs="Wingdings" w:hint="default"/>
      </w:rPr>
    </w:lvl>
    <w:lvl w:ilvl="6" w:tplc="04090001">
      <w:start w:val="1"/>
      <w:numFmt w:val="bullet"/>
      <w:lvlText w:val=""/>
      <w:lvlJc w:val="left"/>
      <w:pPr>
        <w:tabs>
          <w:tab w:val="num" w:pos="3456"/>
        </w:tabs>
        <w:ind w:left="3456" w:hanging="360"/>
      </w:pPr>
      <w:rPr>
        <w:rFonts w:ascii="Symbol" w:hAnsi="Symbol" w:cs="Symbol" w:hint="default"/>
      </w:rPr>
    </w:lvl>
    <w:lvl w:ilvl="7" w:tplc="04090003">
      <w:start w:val="1"/>
      <w:numFmt w:val="bullet"/>
      <w:lvlText w:val="o"/>
      <w:lvlJc w:val="left"/>
      <w:pPr>
        <w:tabs>
          <w:tab w:val="num" w:pos="4176"/>
        </w:tabs>
        <w:ind w:left="4176" w:hanging="360"/>
      </w:pPr>
      <w:rPr>
        <w:rFonts w:ascii="Courier New" w:hAnsi="Courier New" w:cs="Courier New" w:hint="default"/>
      </w:rPr>
    </w:lvl>
    <w:lvl w:ilvl="8" w:tplc="04090005">
      <w:start w:val="1"/>
      <w:numFmt w:val="bullet"/>
      <w:lvlText w:val=""/>
      <w:lvlJc w:val="left"/>
      <w:pPr>
        <w:tabs>
          <w:tab w:val="num" w:pos="4896"/>
        </w:tabs>
        <w:ind w:left="4896" w:hanging="360"/>
      </w:pPr>
      <w:rPr>
        <w:rFonts w:ascii="Wingdings" w:hAnsi="Wingdings" w:cs="Wingdings" w:hint="default"/>
      </w:rPr>
    </w:lvl>
  </w:abstractNum>
  <w:abstractNum w:abstractNumId="8" w15:restartNumberingAfterBreak="0">
    <w:nsid w:val="20C137F5"/>
    <w:multiLevelType w:val="hybridMultilevel"/>
    <w:tmpl w:val="2EDAE9EA"/>
    <w:lvl w:ilvl="0" w:tplc="EFDA414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62093F"/>
    <w:multiLevelType w:val="hybridMultilevel"/>
    <w:tmpl w:val="7FF68DDE"/>
    <w:lvl w:ilvl="0" w:tplc="1390C46C">
      <w:start w:val="1"/>
      <w:numFmt w:val="bullet"/>
      <w:pStyle w:val="Bullet3"/>
      <w:lvlText w:val=""/>
      <w:lvlJc w:val="left"/>
      <w:pPr>
        <w:tabs>
          <w:tab w:val="num" w:pos="1060"/>
        </w:tabs>
        <w:ind w:left="1060" w:hanging="340"/>
      </w:pPr>
      <w:rPr>
        <w:rFonts w:ascii="Symbol" w:hAnsi="Symbol" w:hint="default"/>
        <w:sz w:val="16"/>
        <w:szCs w:val="16"/>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2B690F5B"/>
    <w:multiLevelType w:val="hybridMultilevel"/>
    <w:tmpl w:val="7A9E864A"/>
    <w:lvl w:ilvl="0" w:tplc="1009000F">
      <w:start w:val="1"/>
      <w:numFmt w:val="decimal"/>
      <w:lvlText w:val="%1."/>
      <w:lvlJc w:val="left"/>
      <w:pPr>
        <w:ind w:left="502" w:hanging="360"/>
      </w:pPr>
    </w:lvl>
    <w:lvl w:ilvl="1" w:tplc="10090003">
      <w:start w:val="1"/>
      <w:numFmt w:val="bullet"/>
      <w:lvlText w:val="o"/>
      <w:lvlJc w:val="left"/>
      <w:pPr>
        <w:ind w:left="1015" w:hanging="360"/>
      </w:pPr>
      <w:rPr>
        <w:rFonts w:ascii="Courier New" w:hAnsi="Courier New" w:cs="Courier New" w:hint="default"/>
      </w:rPr>
    </w:lvl>
    <w:lvl w:ilvl="2" w:tplc="10090005">
      <w:start w:val="1"/>
      <w:numFmt w:val="bullet"/>
      <w:lvlText w:val=""/>
      <w:lvlJc w:val="left"/>
      <w:pPr>
        <w:ind w:left="1735" w:hanging="360"/>
      </w:pPr>
      <w:rPr>
        <w:rFonts w:ascii="Wingdings" w:hAnsi="Wingdings" w:hint="default"/>
      </w:rPr>
    </w:lvl>
    <w:lvl w:ilvl="3" w:tplc="10090001">
      <w:start w:val="1"/>
      <w:numFmt w:val="bullet"/>
      <w:lvlText w:val=""/>
      <w:lvlJc w:val="left"/>
      <w:pPr>
        <w:ind w:left="2455" w:hanging="360"/>
      </w:pPr>
      <w:rPr>
        <w:rFonts w:ascii="Symbol" w:hAnsi="Symbol" w:hint="default"/>
      </w:rPr>
    </w:lvl>
    <w:lvl w:ilvl="4" w:tplc="10090003">
      <w:start w:val="1"/>
      <w:numFmt w:val="bullet"/>
      <w:lvlText w:val="o"/>
      <w:lvlJc w:val="left"/>
      <w:pPr>
        <w:ind w:left="3175" w:hanging="360"/>
      </w:pPr>
      <w:rPr>
        <w:rFonts w:ascii="Courier New" w:hAnsi="Courier New" w:cs="Courier New" w:hint="default"/>
      </w:rPr>
    </w:lvl>
    <w:lvl w:ilvl="5" w:tplc="10090005">
      <w:start w:val="1"/>
      <w:numFmt w:val="bullet"/>
      <w:lvlText w:val=""/>
      <w:lvlJc w:val="left"/>
      <w:pPr>
        <w:ind w:left="3895" w:hanging="360"/>
      </w:pPr>
      <w:rPr>
        <w:rFonts w:ascii="Wingdings" w:hAnsi="Wingdings" w:hint="default"/>
      </w:rPr>
    </w:lvl>
    <w:lvl w:ilvl="6" w:tplc="10090001">
      <w:start w:val="1"/>
      <w:numFmt w:val="bullet"/>
      <w:lvlText w:val=""/>
      <w:lvlJc w:val="left"/>
      <w:pPr>
        <w:ind w:left="4615" w:hanging="360"/>
      </w:pPr>
      <w:rPr>
        <w:rFonts w:ascii="Symbol" w:hAnsi="Symbol" w:hint="default"/>
      </w:rPr>
    </w:lvl>
    <w:lvl w:ilvl="7" w:tplc="10090003">
      <w:start w:val="1"/>
      <w:numFmt w:val="bullet"/>
      <w:lvlText w:val="o"/>
      <w:lvlJc w:val="left"/>
      <w:pPr>
        <w:ind w:left="5335" w:hanging="360"/>
      </w:pPr>
      <w:rPr>
        <w:rFonts w:ascii="Courier New" w:hAnsi="Courier New" w:cs="Courier New" w:hint="default"/>
      </w:rPr>
    </w:lvl>
    <w:lvl w:ilvl="8" w:tplc="10090005">
      <w:start w:val="1"/>
      <w:numFmt w:val="bullet"/>
      <w:lvlText w:val=""/>
      <w:lvlJc w:val="left"/>
      <w:pPr>
        <w:ind w:left="6055" w:hanging="360"/>
      </w:pPr>
      <w:rPr>
        <w:rFonts w:ascii="Wingdings" w:hAnsi="Wingdings" w:hint="default"/>
      </w:rPr>
    </w:lvl>
  </w:abstractNum>
  <w:abstractNum w:abstractNumId="11" w15:restartNumberingAfterBreak="0">
    <w:nsid w:val="39471A5B"/>
    <w:multiLevelType w:val="hybridMultilevel"/>
    <w:tmpl w:val="9216C7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277397"/>
    <w:multiLevelType w:val="hybridMultilevel"/>
    <w:tmpl w:val="970C3A6E"/>
    <w:lvl w:ilvl="0" w:tplc="1009000F">
      <w:start w:val="1"/>
      <w:numFmt w:val="decimal"/>
      <w:lvlText w:val="%1."/>
      <w:lvlJc w:val="left"/>
      <w:pPr>
        <w:ind w:left="502" w:hanging="360"/>
      </w:pPr>
    </w:lvl>
    <w:lvl w:ilvl="1" w:tplc="10090003">
      <w:start w:val="1"/>
      <w:numFmt w:val="bullet"/>
      <w:lvlText w:val="o"/>
      <w:lvlJc w:val="left"/>
      <w:pPr>
        <w:ind w:left="1015" w:hanging="360"/>
      </w:pPr>
      <w:rPr>
        <w:rFonts w:ascii="Courier New" w:hAnsi="Courier New" w:cs="Courier New" w:hint="default"/>
      </w:rPr>
    </w:lvl>
    <w:lvl w:ilvl="2" w:tplc="10090005">
      <w:start w:val="1"/>
      <w:numFmt w:val="bullet"/>
      <w:lvlText w:val=""/>
      <w:lvlJc w:val="left"/>
      <w:pPr>
        <w:ind w:left="1735" w:hanging="360"/>
      </w:pPr>
      <w:rPr>
        <w:rFonts w:ascii="Wingdings" w:hAnsi="Wingdings" w:hint="default"/>
      </w:rPr>
    </w:lvl>
    <w:lvl w:ilvl="3" w:tplc="10090001">
      <w:start w:val="1"/>
      <w:numFmt w:val="bullet"/>
      <w:lvlText w:val=""/>
      <w:lvlJc w:val="left"/>
      <w:pPr>
        <w:ind w:left="2455" w:hanging="360"/>
      </w:pPr>
      <w:rPr>
        <w:rFonts w:ascii="Symbol" w:hAnsi="Symbol" w:hint="default"/>
      </w:rPr>
    </w:lvl>
    <w:lvl w:ilvl="4" w:tplc="10090003">
      <w:start w:val="1"/>
      <w:numFmt w:val="bullet"/>
      <w:lvlText w:val="o"/>
      <w:lvlJc w:val="left"/>
      <w:pPr>
        <w:ind w:left="3175" w:hanging="360"/>
      </w:pPr>
      <w:rPr>
        <w:rFonts w:ascii="Courier New" w:hAnsi="Courier New" w:cs="Courier New" w:hint="default"/>
      </w:rPr>
    </w:lvl>
    <w:lvl w:ilvl="5" w:tplc="10090005">
      <w:start w:val="1"/>
      <w:numFmt w:val="bullet"/>
      <w:lvlText w:val=""/>
      <w:lvlJc w:val="left"/>
      <w:pPr>
        <w:ind w:left="3895" w:hanging="360"/>
      </w:pPr>
      <w:rPr>
        <w:rFonts w:ascii="Wingdings" w:hAnsi="Wingdings" w:hint="default"/>
      </w:rPr>
    </w:lvl>
    <w:lvl w:ilvl="6" w:tplc="10090001">
      <w:start w:val="1"/>
      <w:numFmt w:val="bullet"/>
      <w:lvlText w:val=""/>
      <w:lvlJc w:val="left"/>
      <w:pPr>
        <w:ind w:left="4615" w:hanging="360"/>
      </w:pPr>
      <w:rPr>
        <w:rFonts w:ascii="Symbol" w:hAnsi="Symbol" w:hint="default"/>
      </w:rPr>
    </w:lvl>
    <w:lvl w:ilvl="7" w:tplc="10090003">
      <w:start w:val="1"/>
      <w:numFmt w:val="bullet"/>
      <w:lvlText w:val="o"/>
      <w:lvlJc w:val="left"/>
      <w:pPr>
        <w:ind w:left="5335" w:hanging="360"/>
      </w:pPr>
      <w:rPr>
        <w:rFonts w:ascii="Courier New" w:hAnsi="Courier New" w:cs="Courier New" w:hint="default"/>
      </w:rPr>
    </w:lvl>
    <w:lvl w:ilvl="8" w:tplc="10090005">
      <w:start w:val="1"/>
      <w:numFmt w:val="bullet"/>
      <w:lvlText w:val=""/>
      <w:lvlJc w:val="left"/>
      <w:pPr>
        <w:ind w:left="6055" w:hanging="360"/>
      </w:pPr>
      <w:rPr>
        <w:rFonts w:ascii="Wingdings" w:hAnsi="Wingdings" w:hint="default"/>
      </w:rPr>
    </w:lvl>
  </w:abstractNum>
  <w:abstractNum w:abstractNumId="13" w15:restartNumberingAfterBreak="0">
    <w:nsid w:val="401349FD"/>
    <w:multiLevelType w:val="hybridMultilevel"/>
    <w:tmpl w:val="4A7AA646"/>
    <w:lvl w:ilvl="0" w:tplc="6056480C">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47E60079"/>
    <w:multiLevelType w:val="hybridMultilevel"/>
    <w:tmpl w:val="99389C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7F53464"/>
    <w:multiLevelType w:val="hybridMultilevel"/>
    <w:tmpl w:val="2D3491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A4919C7"/>
    <w:multiLevelType w:val="hybridMultilevel"/>
    <w:tmpl w:val="19DC71C2"/>
    <w:lvl w:ilvl="0" w:tplc="C8B8B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07DA2"/>
    <w:multiLevelType w:val="hybridMultilevel"/>
    <w:tmpl w:val="DE225B08"/>
    <w:lvl w:ilvl="0" w:tplc="04090001">
      <w:start w:val="1"/>
      <w:numFmt w:val="bullet"/>
      <w:lvlText w:val=""/>
      <w:lvlJc w:val="left"/>
      <w:pPr>
        <w:tabs>
          <w:tab w:val="num" w:pos="360"/>
        </w:tabs>
        <w:ind w:left="360" w:hanging="360"/>
      </w:pPr>
      <w:rPr>
        <w:rFonts w:ascii="Symbol" w:hAnsi="Symbol" w:cs="Symbol" w:hint="default"/>
      </w:rPr>
    </w:lvl>
    <w:lvl w:ilvl="1" w:tplc="BE48885C">
      <w:start w:val="1"/>
      <w:numFmt w:val="bullet"/>
      <w:lvlText w:val=""/>
      <w:lvlJc w:val="left"/>
      <w:pPr>
        <w:tabs>
          <w:tab w:val="num" w:pos="1224"/>
        </w:tabs>
        <w:ind w:left="1224" w:hanging="360"/>
      </w:pPr>
      <w:rPr>
        <w:rFonts w:ascii="Symbol" w:hAnsi="Symbol" w:cs="Symbol" w:hint="default"/>
      </w:rPr>
    </w:lvl>
    <w:lvl w:ilvl="2" w:tplc="04090007">
      <w:start w:val="1"/>
      <w:numFmt w:val="bullet"/>
      <w:lvlText w:val=""/>
      <w:lvlJc w:val="left"/>
      <w:pPr>
        <w:tabs>
          <w:tab w:val="num" w:pos="2160"/>
        </w:tabs>
        <w:ind w:left="2160" w:hanging="360"/>
      </w:pPr>
      <w:rPr>
        <w:rFonts w:ascii="Wingdings" w:hAnsi="Wingdings" w:cs="Wingdings" w:hint="default"/>
        <w:sz w:val="16"/>
        <w:szCs w:val="16"/>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026AF"/>
    <w:multiLevelType w:val="hybridMultilevel"/>
    <w:tmpl w:val="859658EA"/>
    <w:lvl w:ilvl="0" w:tplc="1009000F">
      <w:start w:val="1"/>
      <w:numFmt w:val="decimal"/>
      <w:lvlText w:val="%1."/>
      <w:lvlJc w:val="left"/>
      <w:pPr>
        <w:ind w:left="502" w:hanging="360"/>
      </w:p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20" w15:restartNumberingAfterBreak="0">
    <w:nsid w:val="59781F53"/>
    <w:multiLevelType w:val="hybridMultilevel"/>
    <w:tmpl w:val="E876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D0338"/>
    <w:multiLevelType w:val="hybridMultilevel"/>
    <w:tmpl w:val="518CBCFC"/>
    <w:lvl w:ilvl="0" w:tplc="8BD60FDE">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611952C9"/>
    <w:multiLevelType w:val="hybridMultilevel"/>
    <w:tmpl w:val="19E6EC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5B34CC7"/>
    <w:multiLevelType w:val="hybridMultilevel"/>
    <w:tmpl w:val="5738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004563"/>
    <w:multiLevelType w:val="hybridMultilevel"/>
    <w:tmpl w:val="72300BA0"/>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03B25"/>
    <w:multiLevelType w:val="hybridMultilevel"/>
    <w:tmpl w:val="6C6AB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1D26E5"/>
    <w:multiLevelType w:val="hybridMultilevel"/>
    <w:tmpl w:val="CF7A037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E573E0F"/>
    <w:multiLevelType w:val="hybridMultilevel"/>
    <w:tmpl w:val="F0E89496"/>
    <w:lvl w:ilvl="0" w:tplc="C90210A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A610AC"/>
    <w:multiLevelType w:val="hybridMultilevel"/>
    <w:tmpl w:val="51F80554"/>
    <w:lvl w:ilvl="0" w:tplc="6056480C">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79DA714B"/>
    <w:multiLevelType w:val="hybridMultilevel"/>
    <w:tmpl w:val="E56CE93E"/>
    <w:lvl w:ilvl="0" w:tplc="B3A0B64C">
      <w:start w:val="1"/>
      <w:numFmt w:val="lowerLetter"/>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F25C50"/>
    <w:multiLevelType w:val="hybridMultilevel"/>
    <w:tmpl w:val="85466302"/>
    <w:lvl w:ilvl="0" w:tplc="1009000F">
      <w:start w:val="1"/>
      <w:numFmt w:val="decimal"/>
      <w:lvlText w:val="%1."/>
      <w:lvlJc w:val="left"/>
      <w:pPr>
        <w:ind w:left="502" w:hanging="360"/>
      </w:p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num w:numId="1" w16cid:durableId="1978141921">
    <w:abstractNumId w:val="18"/>
  </w:num>
  <w:num w:numId="2" w16cid:durableId="10231303">
    <w:abstractNumId w:val="16"/>
  </w:num>
  <w:num w:numId="3" w16cid:durableId="1806894240">
    <w:abstractNumId w:val="10"/>
    <w:lvlOverride w:ilvl="0">
      <w:startOverride w:val="1"/>
    </w:lvlOverride>
    <w:lvlOverride w:ilvl="1"/>
    <w:lvlOverride w:ilvl="2"/>
    <w:lvlOverride w:ilvl="3"/>
    <w:lvlOverride w:ilvl="4"/>
    <w:lvlOverride w:ilvl="5"/>
    <w:lvlOverride w:ilvl="6"/>
    <w:lvlOverride w:ilvl="7"/>
    <w:lvlOverride w:ilvl="8"/>
  </w:num>
  <w:num w:numId="4" w16cid:durableId="2145659529">
    <w:abstractNumId w:val="19"/>
    <w:lvlOverride w:ilvl="0">
      <w:startOverride w:val="1"/>
    </w:lvlOverride>
    <w:lvlOverride w:ilvl="1"/>
    <w:lvlOverride w:ilvl="2"/>
    <w:lvlOverride w:ilvl="3"/>
    <w:lvlOverride w:ilvl="4"/>
    <w:lvlOverride w:ilvl="5"/>
    <w:lvlOverride w:ilvl="6"/>
    <w:lvlOverride w:ilvl="7"/>
    <w:lvlOverride w:ilvl="8"/>
  </w:num>
  <w:num w:numId="5" w16cid:durableId="1457675842">
    <w:abstractNumId w:val="12"/>
    <w:lvlOverride w:ilvl="0">
      <w:startOverride w:val="1"/>
    </w:lvlOverride>
    <w:lvlOverride w:ilvl="1"/>
    <w:lvlOverride w:ilvl="2"/>
    <w:lvlOverride w:ilvl="3"/>
    <w:lvlOverride w:ilvl="4"/>
    <w:lvlOverride w:ilvl="5"/>
    <w:lvlOverride w:ilvl="6"/>
    <w:lvlOverride w:ilvl="7"/>
    <w:lvlOverride w:ilvl="8"/>
  </w:num>
  <w:num w:numId="6" w16cid:durableId="379868603">
    <w:abstractNumId w:val="2"/>
    <w:lvlOverride w:ilvl="0">
      <w:startOverride w:val="1"/>
    </w:lvlOverride>
    <w:lvlOverride w:ilvl="1"/>
    <w:lvlOverride w:ilvl="2"/>
    <w:lvlOverride w:ilvl="3"/>
    <w:lvlOverride w:ilvl="4"/>
    <w:lvlOverride w:ilvl="5"/>
    <w:lvlOverride w:ilvl="6"/>
    <w:lvlOverride w:ilvl="7"/>
    <w:lvlOverride w:ilvl="8"/>
  </w:num>
  <w:num w:numId="7" w16cid:durableId="1982005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579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723524">
    <w:abstractNumId w:val="2"/>
  </w:num>
  <w:num w:numId="10" w16cid:durableId="459497167">
    <w:abstractNumId w:val="10"/>
  </w:num>
  <w:num w:numId="11" w16cid:durableId="2089157128">
    <w:abstractNumId w:val="13"/>
  </w:num>
  <w:num w:numId="12" w16cid:durableId="313342248">
    <w:abstractNumId w:val="25"/>
  </w:num>
  <w:num w:numId="13" w16cid:durableId="691149415">
    <w:abstractNumId w:val="24"/>
  </w:num>
  <w:num w:numId="14" w16cid:durableId="719595038">
    <w:abstractNumId w:val="30"/>
  </w:num>
  <w:num w:numId="15" w16cid:durableId="1900748211">
    <w:abstractNumId w:val="28"/>
  </w:num>
  <w:num w:numId="16" w16cid:durableId="1465735248">
    <w:abstractNumId w:val="27"/>
  </w:num>
  <w:num w:numId="17" w16cid:durableId="146827943">
    <w:abstractNumId w:val="5"/>
  </w:num>
  <w:num w:numId="18" w16cid:durableId="782067842">
    <w:abstractNumId w:val="3"/>
  </w:num>
  <w:num w:numId="19" w16cid:durableId="2136101122">
    <w:abstractNumId w:val="22"/>
  </w:num>
  <w:num w:numId="20" w16cid:durableId="108672960">
    <w:abstractNumId w:val="15"/>
  </w:num>
  <w:num w:numId="21" w16cid:durableId="1172724284">
    <w:abstractNumId w:val="14"/>
  </w:num>
  <w:num w:numId="22" w16cid:durableId="2050571585">
    <w:abstractNumId w:val="26"/>
  </w:num>
  <w:num w:numId="23" w16cid:durableId="1828979416">
    <w:abstractNumId w:val="1"/>
  </w:num>
  <w:num w:numId="24" w16cid:durableId="1020277601">
    <w:abstractNumId w:val="7"/>
  </w:num>
  <w:num w:numId="25" w16cid:durableId="1004631817">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741385">
    <w:abstractNumId w:val="6"/>
  </w:num>
  <w:num w:numId="27" w16cid:durableId="1173758084">
    <w:abstractNumId w:val="0"/>
  </w:num>
  <w:num w:numId="28" w16cid:durableId="293752275">
    <w:abstractNumId w:val="29"/>
  </w:num>
  <w:num w:numId="29" w16cid:durableId="1430540989">
    <w:abstractNumId w:val="9"/>
  </w:num>
  <w:num w:numId="30" w16cid:durableId="1825656858">
    <w:abstractNumId w:val="8"/>
  </w:num>
  <w:num w:numId="31" w16cid:durableId="1207446011">
    <w:abstractNumId w:val="4"/>
  </w:num>
  <w:num w:numId="32" w16cid:durableId="729502016">
    <w:abstractNumId w:val="20"/>
  </w:num>
  <w:num w:numId="33" w16cid:durableId="1814711920">
    <w:abstractNumId w:val="23"/>
  </w:num>
  <w:num w:numId="34" w16cid:durableId="9929495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0F17"/>
    <w:rsid w:val="0000121C"/>
    <w:rsid w:val="0000295E"/>
    <w:rsid w:val="00005631"/>
    <w:rsid w:val="00005640"/>
    <w:rsid w:val="00011DF0"/>
    <w:rsid w:val="00021B23"/>
    <w:rsid w:val="0003028B"/>
    <w:rsid w:val="00036977"/>
    <w:rsid w:val="00040B3C"/>
    <w:rsid w:val="00045D48"/>
    <w:rsid w:val="00051515"/>
    <w:rsid w:val="000573F3"/>
    <w:rsid w:val="00061FC8"/>
    <w:rsid w:val="00080428"/>
    <w:rsid w:val="00084A1C"/>
    <w:rsid w:val="00084D65"/>
    <w:rsid w:val="00085838"/>
    <w:rsid w:val="00085BEF"/>
    <w:rsid w:val="00086844"/>
    <w:rsid w:val="00087F79"/>
    <w:rsid w:val="000931F9"/>
    <w:rsid w:val="00093B91"/>
    <w:rsid w:val="000A2DEE"/>
    <w:rsid w:val="000A382F"/>
    <w:rsid w:val="000A4C8B"/>
    <w:rsid w:val="000B2867"/>
    <w:rsid w:val="000B719D"/>
    <w:rsid w:val="000B721D"/>
    <w:rsid w:val="000C0342"/>
    <w:rsid w:val="000D58DC"/>
    <w:rsid w:val="000D7040"/>
    <w:rsid w:val="000E2C2F"/>
    <w:rsid w:val="000F045C"/>
    <w:rsid w:val="000F3668"/>
    <w:rsid w:val="000F605A"/>
    <w:rsid w:val="00130938"/>
    <w:rsid w:val="001353B7"/>
    <w:rsid w:val="0013716A"/>
    <w:rsid w:val="0014073F"/>
    <w:rsid w:val="00143B7E"/>
    <w:rsid w:val="00144755"/>
    <w:rsid w:val="00152ADC"/>
    <w:rsid w:val="00170628"/>
    <w:rsid w:val="00173EA9"/>
    <w:rsid w:val="0018226F"/>
    <w:rsid w:val="0018416D"/>
    <w:rsid w:val="001866C0"/>
    <w:rsid w:val="0019118F"/>
    <w:rsid w:val="001A480E"/>
    <w:rsid w:val="001A5726"/>
    <w:rsid w:val="001A71C5"/>
    <w:rsid w:val="001C1AB8"/>
    <w:rsid w:val="001C6A91"/>
    <w:rsid w:val="001D185D"/>
    <w:rsid w:val="001D26F0"/>
    <w:rsid w:val="001D44F2"/>
    <w:rsid w:val="001D54C8"/>
    <w:rsid w:val="001D6EEE"/>
    <w:rsid w:val="001E1F44"/>
    <w:rsid w:val="001E3DC8"/>
    <w:rsid w:val="001E5A4E"/>
    <w:rsid w:val="001F0A47"/>
    <w:rsid w:val="001F3328"/>
    <w:rsid w:val="001F64A6"/>
    <w:rsid w:val="002001E2"/>
    <w:rsid w:val="00207F73"/>
    <w:rsid w:val="002173C3"/>
    <w:rsid w:val="00223CF9"/>
    <w:rsid w:val="00234CAD"/>
    <w:rsid w:val="0024016C"/>
    <w:rsid w:val="00241DC4"/>
    <w:rsid w:val="0024342D"/>
    <w:rsid w:val="00246A74"/>
    <w:rsid w:val="00247E36"/>
    <w:rsid w:val="00251371"/>
    <w:rsid w:val="002560C7"/>
    <w:rsid w:val="002650C7"/>
    <w:rsid w:val="00265946"/>
    <w:rsid w:val="00265D13"/>
    <w:rsid w:val="002665A7"/>
    <w:rsid w:val="00266603"/>
    <w:rsid w:val="0027047C"/>
    <w:rsid w:val="002720B2"/>
    <w:rsid w:val="00272A2C"/>
    <w:rsid w:val="0027330E"/>
    <w:rsid w:val="00280CBC"/>
    <w:rsid w:val="002838BE"/>
    <w:rsid w:val="00283F30"/>
    <w:rsid w:val="00284BEE"/>
    <w:rsid w:val="002A22E2"/>
    <w:rsid w:val="002A3B40"/>
    <w:rsid w:val="002A6E29"/>
    <w:rsid w:val="002A6FAA"/>
    <w:rsid w:val="002C1600"/>
    <w:rsid w:val="002C2389"/>
    <w:rsid w:val="002C2939"/>
    <w:rsid w:val="002C5674"/>
    <w:rsid w:val="002D098B"/>
    <w:rsid w:val="002D469C"/>
    <w:rsid w:val="002D7B32"/>
    <w:rsid w:val="002E0C8C"/>
    <w:rsid w:val="002E4A56"/>
    <w:rsid w:val="002E6304"/>
    <w:rsid w:val="002E6C09"/>
    <w:rsid w:val="002E7E57"/>
    <w:rsid w:val="002F4A62"/>
    <w:rsid w:val="002F675E"/>
    <w:rsid w:val="00311A07"/>
    <w:rsid w:val="00312D39"/>
    <w:rsid w:val="00320424"/>
    <w:rsid w:val="00321BE9"/>
    <w:rsid w:val="00322B57"/>
    <w:rsid w:val="00335A96"/>
    <w:rsid w:val="003547F0"/>
    <w:rsid w:val="00354BCF"/>
    <w:rsid w:val="00363DC4"/>
    <w:rsid w:val="00372514"/>
    <w:rsid w:val="003745AB"/>
    <w:rsid w:val="003767A8"/>
    <w:rsid w:val="003814A0"/>
    <w:rsid w:val="00382731"/>
    <w:rsid w:val="00387D55"/>
    <w:rsid w:val="003A21F0"/>
    <w:rsid w:val="003A4A00"/>
    <w:rsid w:val="003B1E45"/>
    <w:rsid w:val="003B2DC3"/>
    <w:rsid w:val="003B59EF"/>
    <w:rsid w:val="003C3AF8"/>
    <w:rsid w:val="003C59B9"/>
    <w:rsid w:val="003C6E34"/>
    <w:rsid w:val="003D0FB8"/>
    <w:rsid w:val="003E48C7"/>
    <w:rsid w:val="003F0953"/>
    <w:rsid w:val="003F0BDC"/>
    <w:rsid w:val="003F1B11"/>
    <w:rsid w:val="004054A1"/>
    <w:rsid w:val="00410697"/>
    <w:rsid w:val="00421DCE"/>
    <w:rsid w:val="00423C4F"/>
    <w:rsid w:val="00423CFF"/>
    <w:rsid w:val="00430E9B"/>
    <w:rsid w:val="0043473C"/>
    <w:rsid w:val="00442F8B"/>
    <w:rsid w:val="00445D04"/>
    <w:rsid w:val="00453411"/>
    <w:rsid w:val="00454149"/>
    <w:rsid w:val="00461D22"/>
    <w:rsid w:val="004623DF"/>
    <w:rsid w:val="004721F8"/>
    <w:rsid w:val="00484AE1"/>
    <w:rsid w:val="00491764"/>
    <w:rsid w:val="004920AB"/>
    <w:rsid w:val="00494F70"/>
    <w:rsid w:val="004A578D"/>
    <w:rsid w:val="004B3BA6"/>
    <w:rsid w:val="004C041F"/>
    <w:rsid w:val="004D7A75"/>
    <w:rsid w:val="004E37D2"/>
    <w:rsid w:val="004E6EEA"/>
    <w:rsid w:val="004F4FEA"/>
    <w:rsid w:val="004F60D3"/>
    <w:rsid w:val="005106B8"/>
    <w:rsid w:val="005214B2"/>
    <w:rsid w:val="00525025"/>
    <w:rsid w:val="00527CB6"/>
    <w:rsid w:val="00537C9E"/>
    <w:rsid w:val="005407F9"/>
    <w:rsid w:val="0055634A"/>
    <w:rsid w:val="00562119"/>
    <w:rsid w:val="00566274"/>
    <w:rsid w:val="00566D03"/>
    <w:rsid w:val="005761C8"/>
    <w:rsid w:val="00597233"/>
    <w:rsid w:val="005A6B28"/>
    <w:rsid w:val="005A7979"/>
    <w:rsid w:val="005B5EC9"/>
    <w:rsid w:val="005C0F19"/>
    <w:rsid w:val="005C22AA"/>
    <w:rsid w:val="005C661A"/>
    <w:rsid w:val="005D0FF5"/>
    <w:rsid w:val="005D2B26"/>
    <w:rsid w:val="005D3AE2"/>
    <w:rsid w:val="005D5DF6"/>
    <w:rsid w:val="005D6812"/>
    <w:rsid w:val="00601884"/>
    <w:rsid w:val="00602DBD"/>
    <w:rsid w:val="00610429"/>
    <w:rsid w:val="00612CA1"/>
    <w:rsid w:val="0061356B"/>
    <w:rsid w:val="0061669A"/>
    <w:rsid w:val="006425BD"/>
    <w:rsid w:val="006441E4"/>
    <w:rsid w:val="00650C9A"/>
    <w:rsid w:val="00655C66"/>
    <w:rsid w:val="006567E5"/>
    <w:rsid w:val="00671328"/>
    <w:rsid w:val="00673175"/>
    <w:rsid w:val="0069157E"/>
    <w:rsid w:val="006944DA"/>
    <w:rsid w:val="006A054E"/>
    <w:rsid w:val="006A27D9"/>
    <w:rsid w:val="006A530E"/>
    <w:rsid w:val="006B46DA"/>
    <w:rsid w:val="006B4721"/>
    <w:rsid w:val="006B4AB3"/>
    <w:rsid w:val="006B72BF"/>
    <w:rsid w:val="006C52D7"/>
    <w:rsid w:val="006C56D7"/>
    <w:rsid w:val="006D2ED5"/>
    <w:rsid w:val="006D5438"/>
    <w:rsid w:val="006D7A7B"/>
    <w:rsid w:val="006F6BF0"/>
    <w:rsid w:val="00704C37"/>
    <w:rsid w:val="00714BD6"/>
    <w:rsid w:val="00721ED8"/>
    <w:rsid w:val="00726540"/>
    <w:rsid w:val="00730D09"/>
    <w:rsid w:val="00740279"/>
    <w:rsid w:val="00756310"/>
    <w:rsid w:val="007625F2"/>
    <w:rsid w:val="00771BC6"/>
    <w:rsid w:val="00780F45"/>
    <w:rsid w:val="007877A9"/>
    <w:rsid w:val="007A11A9"/>
    <w:rsid w:val="007A14BC"/>
    <w:rsid w:val="007A4B61"/>
    <w:rsid w:val="007B3AE0"/>
    <w:rsid w:val="007B4058"/>
    <w:rsid w:val="007D0309"/>
    <w:rsid w:val="007E0DC9"/>
    <w:rsid w:val="007E5E48"/>
    <w:rsid w:val="007F40C6"/>
    <w:rsid w:val="007F6D3F"/>
    <w:rsid w:val="007F72E9"/>
    <w:rsid w:val="00803E64"/>
    <w:rsid w:val="00804987"/>
    <w:rsid w:val="00831958"/>
    <w:rsid w:val="00853198"/>
    <w:rsid w:val="0087008C"/>
    <w:rsid w:val="00884991"/>
    <w:rsid w:val="00886BFA"/>
    <w:rsid w:val="008A263F"/>
    <w:rsid w:val="008A3452"/>
    <w:rsid w:val="008B08C5"/>
    <w:rsid w:val="008B6D2F"/>
    <w:rsid w:val="008B6D66"/>
    <w:rsid w:val="008D098A"/>
    <w:rsid w:val="008D1D6F"/>
    <w:rsid w:val="008E4CA6"/>
    <w:rsid w:val="008E5B6D"/>
    <w:rsid w:val="008E5CFD"/>
    <w:rsid w:val="008F34E7"/>
    <w:rsid w:val="008F398F"/>
    <w:rsid w:val="008F429F"/>
    <w:rsid w:val="008F5366"/>
    <w:rsid w:val="008F6661"/>
    <w:rsid w:val="008F71F6"/>
    <w:rsid w:val="008F7367"/>
    <w:rsid w:val="00906F9F"/>
    <w:rsid w:val="0091655D"/>
    <w:rsid w:val="00923792"/>
    <w:rsid w:val="00923EFC"/>
    <w:rsid w:val="00930E5D"/>
    <w:rsid w:val="00930EA6"/>
    <w:rsid w:val="00933EA2"/>
    <w:rsid w:val="00956F35"/>
    <w:rsid w:val="00960BB3"/>
    <w:rsid w:val="00963519"/>
    <w:rsid w:val="0096555A"/>
    <w:rsid w:val="00975976"/>
    <w:rsid w:val="009838CA"/>
    <w:rsid w:val="00991E06"/>
    <w:rsid w:val="00993123"/>
    <w:rsid w:val="00995A0A"/>
    <w:rsid w:val="00997687"/>
    <w:rsid w:val="009B4048"/>
    <w:rsid w:val="009B56B9"/>
    <w:rsid w:val="009C2309"/>
    <w:rsid w:val="009C39A5"/>
    <w:rsid w:val="009C5087"/>
    <w:rsid w:val="009D3AC1"/>
    <w:rsid w:val="009D7416"/>
    <w:rsid w:val="009D76CE"/>
    <w:rsid w:val="009E0895"/>
    <w:rsid w:val="009E61A2"/>
    <w:rsid w:val="009E7D6B"/>
    <w:rsid w:val="009F2161"/>
    <w:rsid w:val="009F25E9"/>
    <w:rsid w:val="009F51D1"/>
    <w:rsid w:val="009F6202"/>
    <w:rsid w:val="00A00F13"/>
    <w:rsid w:val="00A06D2D"/>
    <w:rsid w:val="00A076EE"/>
    <w:rsid w:val="00A12466"/>
    <w:rsid w:val="00A14C5C"/>
    <w:rsid w:val="00A14FEE"/>
    <w:rsid w:val="00A168B8"/>
    <w:rsid w:val="00A21B7B"/>
    <w:rsid w:val="00A4439A"/>
    <w:rsid w:val="00A45749"/>
    <w:rsid w:val="00A50FCD"/>
    <w:rsid w:val="00A56705"/>
    <w:rsid w:val="00A57476"/>
    <w:rsid w:val="00A5772D"/>
    <w:rsid w:val="00A577FC"/>
    <w:rsid w:val="00A609BE"/>
    <w:rsid w:val="00A768DA"/>
    <w:rsid w:val="00A80242"/>
    <w:rsid w:val="00A83E08"/>
    <w:rsid w:val="00A8768A"/>
    <w:rsid w:val="00A97A24"/>
    <w:rsid w:val="00AA1C79"/>
    <w:rsid w:val="00AA3A7F"/>
    <w:rsid w:val="00AA3B32"/>
    <w:rsid w:val="00AB4F87"/>
    <w:rsid w:val="00AC49F7"/>
    <w:rsid w:val="00AD4804"/>
    <w:rsid w:val="00AE0DB6"/>
    <w:rsid w:val="00AE24A7"/>
    <w:rsid w:val="00AE6CDB"/>
    <w:rsid w:val="00AE7021"/>
    <w:rsid w:val="00B05336"/>
    <w:rsid w:val="00B17A25"/>
    <w:rsid w:val="00B20BC8"/>
    <w:rsid w:val="00B23859"/>
    <w:rsid w:val="00B31884"/>
    <w:rsid w:val="00B36722"/>
    <w:rsid w:val="00B370AE"/>
    <w:rsid w:val="00B41FBD"/>
    <w:rsid w:val="00B43E2F"/>
    <w:rsid w:val="00B44C6E"/>
    <w:rsid w:val="00B45D64"/>
    <w:rsid w:val="00B515D0"/>
    <w:rsid w:val="00B549D7"/>
    <w:rsid w:val="00B54F44"/>
    <w:rsid w:val="00B7454C"/>
    <w:rsid w:val="00B76FC6"/>
    <w:rsid w:val="00B817EF"/>
    <w:rsid w:val="00B84EDD"/>
    <w:rsid w:val="00BA07D8"/>
    <w:rsid w:val="00BA476B"/>
    <w:rsid w:val="00BA4889"/>
    <w:rsid w:val="00BA6191"/>
    <w:rsid w:val="00BB2D00"/>
    <w:rsid w:val="00BB6BAC"/>
    <w:rsid w:val="00BC53BA"/>
    <w:rsid w:val="00BE2A97"/>
    <w:rsid w:val="00BF6A49"/>
    <w:rsid w:val="00C01B40"/>
    <w:rsid w:val="00C03424"/>
    <w:rsid w:val="00C03FC6"/>
    <w:rsid w:val="00C069DE"/>
    <w:rsid w:val="00C16A0D"/>
    <w:rsid w:val="00C21D60"/>
    <w:rsid w:val="00C22B88"/>
    <w:rsid w:val="00C33BCD"/>
    <w:rsid w:val="00C33D70"/>
    <w:rsid w:val="00C46FFC"/>
    <w:rsid w:val="00C5098C"/>
    <w:rsid w:val="00C55B11"/>
    <w:rsid w:val="00C734FD"/>
    <w:rsid w:val="00C73555"/>
    <w:rsid w:val="00C87696"/>
    <w:rsid w:val="00C87D64"/>
    <w:rsid w:val="00C9179F"/>
    <w:rsid w:val="00CA302C"/>
    <w:rsid w:val="00CB3F6E"/>
    <w:rsid w:val="00CC1765"/>
    <w:rsid w:val="00CC57D1"/>
    <w:rsid w:val="00CC6680"/>
    <w:rsid w:val="00CD1274"/>
    <w:rsid w:val="00CD2F1F"/>
    <w:rsid w:val="00CF16EA"/>
    <w:rsid w:val="00CF2B46"/>
    <w:rsid w:val="00D03AEB"/>
    <w:rsid w:val="00D13F9C"/>
    <w:rsid w:val="00D3044B"/>
    <w:rsid w:val="00D30934"/>
    <w:rsid w:val="00D32007"/>
    <w:rsid w:val="00D33467"/>
    <w:rsid w:val="00D33CF7"/>
    <w:rsid w:val="00D44F93"/>
    <w:rsid w:val="00D470FF"/>
    <w:rsid w:val="00D51A38"/>
    <w:rsid w:val="00D537EC"/>
    <w:rsid w:val="00D623A3"/>
    <w:rsid w:val="00D65133"/>
    <w:rsid w:val="00D66E22"/>
    <w:rsid w:val="00D67AD9"/>
    <w:rsid w:val="00D67B8A"/>
    <w:rsid w:val="00D816B1"/>
    <w:rsid w:val="00D818ED"/>
    <w:rsid w:val="00D82022"/>
    <w:rsid w:val="00D82176"/>
    <w:rsid w:val="00D8586C"/>
    <w:rsid w:val="00DB7DAE"/>
    <w:rsid w:val="00DC01B1"/>
    <w:rsid w:val="00DC4935"/>
    <w:rsid w:val="00DD0542"/>
    <w:rsid w:val="00DD240B"/>
    <w:rsid w:val="00DD3FD2"/>
    <w:rsid w:val="00DE06C3"/>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1929"/>
    <w:rsid w:val="00E40231"/>
    <w:rsid w:val="00E424B9"/>
    <w:rsid w:val="00E45B27"/>
    <w:rsid w:val="00E516E8"/>
    <w:rsid w:val="00E51717"/>
    <w:rsid w:val="00E54143"/>
    <w:rsid w:val="00E54D30"/>
    <w:rsid w:val="00E56485"/>
    <w:rsid w:val="00E6055F"/>
    <w:rsid w:val="00E60FAD"/>
    <w:rsid w:val="00E65CA8"/>
    <w:rsid w:val="00E7363B"/>
    <w:rsid w:val="00E7557A"/>
    <w:rsid w:val="00E879AB"/>
    <w:rsid w:val="00E9253D"/>
    <w:rsid w:val="00E93541"/>
    <w:rsid w:val="00EB0B1F"/>
    <w:rsid w:val="00EB3A03"/>
    <w:rsid w:val="00EC549F"/>
    <w:rsid w:val="00EC6DA3"/>
    <w:rsid w:val="00EC7775"/>
    <w:rsid w:val="00ED5DB8"/>
    <w:rsid w:val="00ED6D96"/>
    <w:rsid w:val="00EF185E"/>
    <w:rsid w:val="00EF4BE2"/>
    <w:rsid w:val="00F01B12"/>
    <w:rsid w:val="00F04575"/>
    <w:rsid w:val="00F04C89"/>
    <w:rsid w:val="00F05926"/>
    <w:rsid w:val="00F06A1A"/>
    <w:rsid w:val="00F22716"/>
    <w:rsid w:val="00F22FA2"/>
    <w:rsid w:val="00F30F3F"/>
    <w:rsid w:val="00F553E7"/>
    <w:rsid w:val="00F55FC8"/>
    <w:rsid w:val="00F61738"/>
    <w:rsid w:val="00F7237E"/>
    <w:rsid w:val="00F8719F"/>
    <w:rsid w:val="00FA17BB"/>
    <w:rsid w:val="00FA522C"/>
    <w:rsid w:val="00FB1D81"/>
    <w:rsid w:val="00FB319F"/>
    <w:rsid w:val="00FC3F27"/>
    <w:rsid w:val="00FC6AE7"/>
    <w:rsid w:val="00FD048F"/>
    <w:rsid w:val="00FE3ADF"/>
    <w:rsid w:val="00FF00CE"/>
    <w:rsid w:val="05B4DFD9"/>
    <w:rsid w:val="152E0E24"/>
    <w:rsid w:val="1AD5BC70"/>
    <w:rsid w:val="304543B2"/>
    <w:rsid w:val="42F7F2CC"/>
    <w:rsid w:val="476B165D"/>
    <w:rsid w:val="5D8B6E94"/>
    <w:rsid w:val="66F29C4E"/>
    <w:rsid w:val="66F3F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EF853"/>
  <w15:docId w15:val="{006A62D4-555F-46B5-AB3D-E337242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 w:type="paragraph" w:styleId="List3">
    <w:name w:val="List 3"/>
    <w:basedOn w:val="Normal"/>
    <w:uiPriority w:val="99"/>
    <w:rsid w:val="00D13F9C"/>
    <w:pPr>
      <w:spacing w:before="60" w:after="60"/>
      <w:ind w:left="1080" w:hanging="360"/>
    </w:pPr>
    <w:rPr>
      <w:rFonts w:ascii="Times New Roman" w:eastAsia="MS Mincho" w:hAnsi="Times New Roman" w:cs="Times New Roman"/>
      <w:szCs w:val="20"/>
    </w:rPr>
  </w:style>
  <w:style w:type="paragraph" w:customStyle="1" w:styleId="Bullet3">
    <w:name w:val="Bullet 3"/>
    <w:basedOn w:val="Normal"/>
    <w:autoRedefine/>
    <w:rsid w:val="005407F9"/>
    <w:pPr>
      <w:numPr>
        <w:numId w:val="29"/>
      </w:numPr>
      <w:tabs>
        <w:tab w:val="clear" w:pos="1060"/>
      </w:tabs>
      <w:spacing w:before="40" w:after="40"/>
      <w:ind w:left="720" w:hanging="270"/>
    </w:pPr>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076C3CBFA4D48A58154A846171DF1" ma:contentTypeVersion="14" ma:contentTypeDescription="Create a new document." ma:contentTypeScope="" ma:versionID="cacf5491f0d2fdaedea692da83973837">
  <xsd:schema xmlns:xsd="http://www.w3.org/2001/XMLSchema" xmlns:xs="http://www.w3.org/2001/XMLSchema" xmlns:p="http://schemas.microsoft.com/office/2006/metadata/properties" xmlns:ns2="76cace5b-1e6a-49f9-8386-657145b8ea16" xmlns:ns3="8170dbad-5ff4-4119-bdef-2efde19953f7" targetNamespace="http://schemas.microsoft.com/office/2006/metadata/properties" ma:root="true" ma:fieldsID="99d470a8a0e972ff8b959d1017582103" ns2:_="" ns3:_="">
    <xsd:import namespace="76cace5b-1e6a-49f9-8386-657145b8ea16"/>
    <xsd:import namespace="8170dbad-5ff4-4119-bdef-2efde19953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ce5b-1e6a-49f9-8386-657145b8e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48cf76-d052-4a6d-b394-894f26c98a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70dbad-5ff4-4119-bdef-2efde19953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dc82f2-4bea-4938-bdfb-92e279163c18}" ma:internalName="TaxCatchAll" ma:showField="CatchAllData" ma:web="8170dbad-5ff4-4119-bdef-2efde19953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cace5b-1e6a-49f9-8386-657145b8ea16">
      <Terms xmlns="http://schemas.microsoft.com/office/infopath/2007/PartnerControls"/>
    </lcf76f155ced4ddcb4097134ff3c332f>
    <TaxCatchAll xmlns="8170dbad-5ff4-4119-bdef-2efde19953f7" xsi:nil="true"/>
  </documentManagement>
</p:properties>
</file>

<file path=customXml/itemProps1.xml><?xml version="1.0" encoding="utf-8"?>
<ds:datastoreItem xmlns:ds="http://schemas.openxmlformats.org/officeDocument/2006/customXml" ds:itemID="{9B9D0C9C-B34B-441D-9937-E708721D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ce5b-1e6a-49f9-8386-657145b8ea16"/>
    <ds:schemaRef ds:uri="8170dbad-5ff4-4119-bdef-2efde1995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4728-8662-4688-B91F-037B745B8305}">
  <ds:schemaRefs>
    <ds:schemaRef ds:uri="http://schemas.microsoft.com/sharepoint/v3/contenttype/forms"/>
  </ds:schemaRefs>
</ds:datastoreItem>
</file>

<file path=customXml/itemProps3.xml><?xml version="1.0" encoding="utf-8"?>
<ds:datastoreItem xmlns:ds="http://schemas.openxmlformats.org/officeDocument/2006/customXml" ds:itemID="{399C0B5D-8511-4F93-904D-666BFB56CE3A}">
  <ds:schemaRefs>
    <ds:schemaRef ds:uri="http://schemas.openxmlformats.org/officeDocument/2006/bibliography"/>
  </ds:schemaRefs>
</ds:datastoreItem>
</file>

<file path=customXml/itemProps4.xml><?xml version="1.0" encoding="utf-8"?>
<ds:datastoreItem xmlns:ds="http://schemas.openxmlformats.org/officeDocument/2006/customXml" ds:itemID="{174354FE-66F2-4D89-9E86-D6B0677C225D}">
  <ds:schemaRefs>
    <ds:schemaRef ds:uri="http://schemas.microsoft.com/office/2006/metadata/properties"/>
    <ds:schemaRef ds:uri="http://schemas.microsoft.com/office/infopath/2007/PartnerControls"/>
    <ds:schemaRef ds:uri="76cace5b-1e6a-49f9-8386-657145b8ea16"/>
    <ds:schemaRef ds:uri="8170dbad-5ff4-4119-bdef-2efde19953f7"/>
  </ds:schemaRefs>
</ds:datastoreItem>
</file>

<file path=docProps/app.xml><?xml version="1.0" encoding="utf-8"?>
<Properties xmlns="http://schemas.openxmlformats.org/officeDocument/2006/extended-properties" xmlns:vt="http://schemas.openxmlformats.org/officeDocument/2006/docPropsVTypes">
  <Template>Template.dotx</Template>
  <TotalTime>86</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Safe Work Procedure - Encountering Blockade</vt:lpstr>
    </vt:vector>
  </TitlesOfParts>
  <Company>bcfsc</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Encountering Blockade</dc:title>
  <dc:subject>Encountering Blockades</dc:subject>
  <dc:creator>Teresa Hansen;Terry Chow;lbanner@bcforestsafe.org</dc:creator>
  <cp:keywords>SAFE Companies; IOO; Individual Owner Operator; Safe Work Procedure</cp:keywords>
  <dc:description>Rev 000; Revision distribution - SAFE Companies, Training, IT</dc:description>
  <cp:lastModifiedBy>Tammy Carruthers</cp:lastModifiedBy>
  <cp:revision>9</cp:revision>
  <cp:lastPrinted>2013-03-20T21:01:00Z</cp:lastPrinted>
  <dcterms:created xsi:type="dcterms:W3CDTF">2023-02-01T16:31:00Z</dcterms:created>
  <dcterms:modified xsi:type="dcterms:W3CDTF">2023-02-01T22:59:00Z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b378d9c1cc18482e6d33c0d099ea73cb52109688964ba6b0ecb8058c1e5c7d56</vt:lpwstr>
  </property>
</Properties>
</file>