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91E6" w14:textId="16AFB45F" w:rsidR="009E3EDE" w:rsidRPr="00D2115D" w:rsidRDefault="00354DB0" w:rsidP="00153C13">
      <w:pPr>
        <w:pStyle w:val="Normal2"/>
        <w:spacing w:before="0"/>
        <w:rPr>
          <w:sz w:val="19"/>
          <w:szCs w:val="19"/>
        </w:rPr>
      </w:pPr>
      <w:r w:rsidRPr="00354DB0">
        <w:rPr>
          <w:b/>
          <w:bCs/>
          <w:sz w:val="22"/>
          <w:szCs w:val="32"/>
          <w:u w:val="single"/>
        </w:rPr>
        <w:t>INTRODUCTION</w:t>
      </w:r>
      <w:r>
        <w:br/>
      </w:r>
      <w:r w:rsidR="00C93B79" w:rsidRPr="00D2115D">
        <w:rPr>
          <w:sz w:val="19"/>
          <w:szCs w:val="19"/>
        </w:rPr>
        <w:t>Working in a forest environment presents unique hazards that all forest workers must be aware of and prepared for.</w:t>
      </w:r>
    </w:p>
    <w:p w14:paraId="7578E5BD" w14:textId="77777777" w:rsidR="00993CF1" w:rsidRPr="00D2115D" w:rsidRDefault="00993CF1" w:rsidP="006A7771">
      <w:pPr>
        <w:pStyle w:val="Normal2"/>
        <w:ind w:right="-191"/>
        <w:rPr>
          <w:sz w:val="19"/>
          <w:szCs w:val="19"/>
        </w:rPr>
      </w:pPr>
      <w:r w:rsidRPr="00D2115D">
        <w:rPr>
          <w:sz w:val="19"/>
          <w:szCs w:val="19"/>
        </w:rPr>
        <w:t>Thorough planning can go a</w:t>
      </w:r>
      <w:r w:rsidR="00F11CB2" w:rsidRPr="00D2115D">
        <w:rPr>
          <w:sz w:val="19"/>
          <w:szCs w:val="19"/>
        </w:rPr>
        <w:t xml:space="preserve"> </w:t>
      </w:r>
      <w:r w:rsidRPr="00D2115D">
        <w:rPr>
          <w:sz w:val="19"/>
          <w:szCs w:val="19"/>
        </w:rPr>
        <w:t xml:space="preserve">long way toward minimizing risk.  Anticipate problems of terrain, timber, </w:t>
      </w:r>
      <w:proofErr w:type="gramStart"/>
      <w:r w:rsidRPr="00D2115D">
        <w:rPr>
          <w:sz w:val="19"/>
          <w:szCs w:val="19"/>
        </w:rPr>
        <w:t>conditions</w:t>
      </w:r>
      <w:proofErr w:type="gramEnd"/>
      <w:r w:rsidRPr="00D2115D">
        <w:rPr>
          <w:sz w:val="19"/>
          <w:szCs w:val="19"/>
        </w:rPr>
        <w:t xml:space="preserve"> and seasonal weather problems.  Before work begins, hazards must be identified and discussed (Prework), and emergency procedures must be organized.  Every job no matter how small, requires planning and communications.</w:t>
      </w:r>
    </w:p>
    <w:p w14:paraId="65BAE930" w14:textId="37E58519" w:rsidR="00F6055D" w:rsidRPr="00F37418" w:rsidRDefault="00993CF1" w:rsidP="00153C13">
      <w:pPr>
        <w:pStyle w:val="Normal2"/>
        <w:rPr>
          <w:sz w:val="10"/>
          <w:szCs w:val="10"/>
        </w:rPr>
      </w:pPr>
      <w:r w:rsidRPr="00D2115D">
        <w:rPr>
          <w:sz w:val="19"/>
          <w:szCs w:val="19"/>
        </w:rPr>
        <w:t xml:space="preserve">Take time periodically to compare results with the plans that have been set.  If the results </w:t>
      </w:r>
      <w:proofErr w:type="gramStart"/>
      <w:r w:rsidRPr="00D2115D">
        <w:rPr>
          <w:sz w:val="19"/>
          <w:szCs w:val="19"/>
        </w:rPr>
        <w:t>don’t</w:t>
      </w:r>
      <w:proofErr w:type="gramEnd"/>
      <w:r w:rsidRPr="00D2115D">
        <w:rPr>
          <w:sz w:val="19"/>
          <w:szCs w:val="19"/>
        </w:rPr>
        <w:t xml:space="preserve"> match up, find out why.</w:t>
      </w:r>
      <w:r w:rsidR="00F6055D" w:rsidRPr="00D2115D">
        <w:rPr>
          <w:sz w:val="19"/>
          <w:szCs w:val="19"/>
        </w:rPr>
        <w:br/>
      </w:r>
    </w:p>
    <w:p w14:paraId="7B2FE9FE" w14:textId="3A40ADD8" w:rsidR="00F6055D" w:rsidRDefault="00F6055D" w:rsidP="00153C13">
      <w:pPr>
        <w:pStyle w:val="Normal2"/>
        <w:rPr>
          <w:b/>
          <w:bCs/>
          <w:sz w:val="22"/>
          <w:szCs w:val="32"/>
          <w:u w:val="single"/>
        </w:rPr>
      </w:pPr>
      <w:r w:rsidRPr="00F6055D">
        <w:rPr>
          <w:b/>
          <w:bCs/>
          <w:sz w:val="22"/>
          <w:szCs w:val="32"/>
          <w:u w:val="single"/>
        </w:rPr>
        <w:t>BASIC CLOTHING REQUIREMENTS</w:t>
      </w:r>
    </w:p>
    <w:p w14:paraId="5E59FE80" w14:textId="50E1EC75" w:rsidR="00F6055D" w:rsidRPr="00D2115D" w:rsidRDefault="00815D95" w:rsidP="00153C13">
      <w:pPr>
        <w:pStyle w:val="Normal2"/>
        <w:numPr>
          <w:ilvl w:val="0"/>
          <w:numId w:val="19"/>
        </w:numPr>
        <w:rPr>
          <w:sz w:val="19"/>
          <w:szCs w:val="19"/>
        </w:rPr>
      </w:pPr>
      <w:r w:rsidRPr="00D2115D">
        <w:rPr>
          <w:sz w:val="19"/>
          <w:szCs w:val="19"/>
        </w:rPr>
        <w:t xml:space="preserve">Pants and </w:t>
      </w:r>
      <w:r w:rsidR="00A70FA6" w:rsidRPr="00D2115D">
        <w:rPr>
          <w:sz w:val="19"/>
          <w:szCs w:val="19"/>
        </w:rPr>
        <w:t>Long-Sleeved</w:t>
      </w:r>
      <w:r w:rsidRPr="00D2115D">
        <w:rPr>
          <w:sz w:val="19"/>
          <w:szCs w:val="19"/>
        </w:rPr>
        <w:t xml:space="preserve"> Shirt</w:t>
      </w:r>
    </w:p>
    <w:p w14:paraId="73FF637B" w14:textId="35905AFB" w:rsidR="00815D95" w:rsidRDefault="00815D95" w:rsidP="00153C13">
      <w:pPr>
        <w:pStyle w:val="Normal2"/>
        <w:numPr>
          <w:ilvl w:val="0"/>
          <w:numId w:val="19"/>
        </w:numPr>
        <w:rPr>
          <w:sz w:val="19"/>
          <w:szCs w:val="19"/>
        </w:rPr>
      </w:pPr>
      <w:r w:rsidRPr="00D2115D">
        <w:rPr>
          <w:sz w:val="19"/>
          <w:szCs w:val="19"/>
        </w:rPr>
        <w:t>Warm/Dry Clothing –cold/</w:t>
      </w:r>
      <w:r w:rsidR="00A70FA6" w:rsidRPr="00D2115D">
        <w:rPr>
          <w:sz w:val="19"/>
          <w:szCs w:val="19"/>
        </w:rPr>
        <w:t>wet weather</w:t>
      </w:r>
    </w:p>
    <w:p w14:paraId="7DFF2353" w14:textId="77777777" w:rsidR="00D2115D" w:rsidRPr="00D2115D" w:rsidRDefault="00D2115D" w:rsidP="00153C13">
      <w:pPr>
        <w:pStyle w:val="Normal2"/>
        <w:ind w:left="720"/>
        <w:rPr>
          <w:sz w:val="8"/>
          <w:szCs w:val="8"/>
        </w:rPr>
      </w:pPr>
    </w:p>
    <w:p w14:paraId="3F3AA458" w14:textId="71DEB8AF" w:rsidR="00F6055D" w:rsidRDefault="000D57EA" w:rsidP="00153C13">
      <w:pPr>
        <w:pStyle w:val="Normal2"/>
        <w:rPr>
          <w:b/>
          <w:bCs/>
          <w:sz w:val="22"/>
          <w:szCs w:val="32"/>
          <w:u w:val="single"/>
        </w:rPr>
      </w:pPr>
      <w:r>
        <w:rPr>
          <w:b/>
          <w:bCs/>
          <w:sz w:val="22"/>
          <w:szCs w:val="32"/>
          <w:u w:val="single"/>
        </w:rPr>
        <w:t>PERSONAL PROTECTIVE EQUIPMENT</w:t>
      </w:r>
    </w:p>
    <w:p w14:paraId="4A693D6E" w14:textId="2531CDDD" w:rsidR="001820DD" w:rsidRPr="00D2115D" w:rsidRDefault="000D57EA" w:rsidP="00153C13">
      <w:pPr>
        <w:pStyle w:val="Normal2"/>
        <w:numPr>
          <w:ilvl w:val="0"/>
          <w:numId w:val="20"/>
        </w:numPr>
        <w:rPr>
          <w:rFonts w:cs="Arial"/>
          <w:sz w:val="19"/>
          <w:szCs w:val="19"/>
        </w:rPr>
      </w:pPr>
      <w:r w:rsidRPr="00D2115D">
        <w:rPr>
          <w:rFonts w:cs="Arial"/>
          <w:sz w:val="19"/>
          <w:szCs w:val="19"/>
        </w:rPr>
        <w:t>CSA Approved Footwear</w:t>
      </w:r>
      <w:r w:rsidR="006C241A" w:rsidRPr="00D2115D">
        <w:rPr>
          <w:rFonts w:cs="Arial"/>
          <w:sz w:val="19"/>
          <w:szCs w:val="19"/>
        </w:rPr>
        <w:t xml:space="preserve"> </w:t>
      </w:r>
      <w:r w:rsidR="00EA7EE7" w:rsidRPr="00D2115D">
        <w:rPr>
          <w:rFonts w:cs="Arial"/>
          <w:sz w:val="19"/>
          <w:szCs w:val="19"/>
        </w:rPr>
        <w:t>–</w:t>
      </w:r>
      <w:r w:rsidR="006C241A" w:rsidRPr="00D2115D">
        <w:rPr>
          <w:rFonts w:cs="Arial"/>
          <w:sz w:val="19"/>
          <w:szCs w:val="19"/>
        </w:rPr>
        <w:t xml:space="preserve"> </w:t>
      </w:r>
    </w:p>
    <w:p w14:paraId="31CB8766" w14:textId="047604BD" w:rsidR="000D57EA" w:rsidRPr="00D2115D" w:rsidRDefault="000D57EA" w:rsidP="00153C13">
      <w:pPr>
        <w:pStyle w:val="ListParagraph"/>
        <w:numPr>
          <w:ilvl w:val="0"/>
          <w:numId w:val="20"/>
        </w:numPr>
        <w:rPr>
          <w:rFonts w:cs="Arial"/>
          <w:sz w:val="19"/>
          <w:szCs w:val="19"/>
        </w:rPr>
      </w:pPr>
      <w:r w:rsidRPr="00D2115D">
        <w:rPr>
          <w:rFonts w:cs="Arial"/>
          <w:sz w:val="19"/>
          <w:szCs w:val="19"/>
        </w:rPr>
        <w:t>Caulked boots or other safe non-slip footwear</w:t>
      </w:r>
      <w:r w:rsidR="00EA7EE7" w:rsidRPr="00D2115D">
        <w:rPr>
          <w:rFonts w:cs="Arial"/>
          <w:sz w:val="19"/>
          <w:szCs w:val="19"/>
        </w:rPr>
        <w:t xml:space="preserve">- </w:t>
      </w:r>
    </w:p>
    <w:p w14:paraId="08BE6237" w14:textId="10E88EB3" w:rsidR="000D57EA" w:rsidRPr="00D2115D" w:rsidRDefault="000D57EA" w:rsidP="00153C13">
      <w:pPr>
        <w:pStyle w:val="Normal2"/>
        <w:numPr>
          <w:ilvl w:val="0"/>
          <w:numId w:val="20"/>
        </w:numPr>
        <w:rPr>
          <w:rFonts w:cs="Arial"/>
          <w:sz w:val="19"/>
          <w:szCs w:val="19"/>
        </w:rPr>
      </w:pPr>
      <w:r w:rsidRPr="00D2115D">
        <w:rPr>
          <w:rFonts w:cs="Arial"/>
          <w:sz w:val="19"/>
          <w:szCs w:val="19"/>
        </w:rPr>
        <w:t>High-Vis</w:t>
      </w:r>
      <w:r w:rsidRPr="00D2115D">
        <w:rPr>
          <w:rFonts w:cs="Arial"/>
          <w:sz w:val="19"/>
          <w:szCs w:val="19"/>
        </w:rPr>
        <w:br/>
        <w:t xml:space="preserve">Hard Hat with Side Impact and contrasting </w:t>
      </w:r>
      <w:proofErr w:type="spellStart"/>
      <w:r w:rsidRPr="00D2115D">
        <w:rPr>
          <w:rFonts w:cs="Arial"/>
          <w:sz w:val="19"/>
          <w:szCs w:val="19"/>
        </w:rPr>
        <w:t>colour</w:t>
      </w:r>
      <w:proofErr w:type="spellEnd"/>
    </w:p>
    <w:p w14:paraId="297DA413" w14:textId="77777777" w:rsidR="000D57EA" w:rsidRPr="00D2115D" w:rsidRDefault="000D57EA" w:rsidP="00153C13">
      <w:pPr>
        <w:pStyle w:val="ListParagraph"/>
        <w:numPr>
          <w:ilvl w:val="0"/>
          <w:numId w:val="20"/>
        </w:numPr>
        <w:rPr>
          <w:rFonts w:cs="Arial"/>
          <w:sz w:val="19"/>
          <w:szCs w:val="19"/>
        </w:rPr>
      </w:pPr>
      <w:r w:rsidRPr="00D2115D">
        <w:rPr>
          <w:rFonts w:cs="Arial"/>
          <w:sz w:val="19"/>
          <w:szCs w:val="19"/>
        </w:rPr>
        <w:t xml:space="preserve">Hi-Visibility Clothing with contrasting </w:t>
      </w:r>
      <w:proofErr w:type="spellStart"/>
      <w:r w:rsidRPr="00D2115D">
        <w:rPr>
          <w:rFonts w:cs="Arial"/>
          <w:sz w:val="19"/>
          <w:szCs w:val="19"/>
        </w:rPr>
        <w:t>colour</w:t>
      </w:r>
      <w:proofErr w:type="spellEnd"/>
      <w:r w:rsidRPr="00D2115D">
        <w:rPr>
          <w:rFonts w:cs="Arial"/>
          <w:sz w:val="19"/>
          <w:szCs w:val="19"/>
        </w:rPr>
        <w:t xml:space="preserve"> and reflective strips</w:t>
      </w:r>
    </w:p>
    <w:p w14:paraId="179CB5F2" w14:textId="7E79B91B" w:rsidR="000D57EA" w:rsidRPr="00D2115D" w:rsidRDefault="000D57EA" w:rsidP="00153C13">
      <w:pPr>
        <w:pStyle w:val="Normal2"/>
        <w:numPr>
          <w:ilvl w:val="0"/>
          <w:numId w:val="20"/>
        </w:numPr>
        <w:rPr>
          <w:rFonts w:cs="Arial"/>
          <w:sz w:val="19"/>
          <w:szCs w:val="19"/>
        </w:rPr>
      </w:pPr>
      <w:r w:rsidRPr="00D2115D">
        <w:rPr>
          <w:rFonts w:cs="Arial"/>
          <w:sz w:val="19"/>
          <w:szCs w:val="19"/>
        </w:rPr>
        <w:t>CSA Approved Hearing Protection (Fitted Plugs)</w:t>
      </w:r>
    </w:p>
    <w:p w14:paraId="08F831F5" w14:textId="7267918E" w:rsidR="000D57EA" w:rsidRPr="00D2115D" w:rsidRDefault="000D57EA" w:rsidP="00153C13">
      <w:pPr>
        <w:pStyle w:val="Normal2"/>
        <w:numPr>
          <w:ilvl w:val="0"/>
          <w:numId w:val="20"/>
        </w:numPr>
        <w:rPr>
          <w:rFonts w:cs="Arial"/>
          <w:sz w:val="19"/>
          <w:szCs w:val="19"/>
        </w:rPr>
      </w:pPr>
      <w:r w:rsidRPr="00D2115D">
        <w:rPr>
          <w:rFonts w:cs="Arial"/>
          <w:sz w:val="19"/>
          <w:szCs w:val="19"/>
        </w:rPr>
        <w:t>Safety gloves appropriate for job.</w:t>
      </w:r>
    </w:p>
    <w:p w14:paraId="29CE64DB" w14:textId="38E9FAF7" w:rsidR="000D57EA" w:rsidRPr="00D2115D" w:rsidRDefault="000D57EA" w:rsidP="00153C13">
      <w:pPr>
        <w:pStyle w:val="Normal2"/>
        <w:numPr>
          <w:ilvl w:val="0"/>
          <w:numId w:val="20"/>
        </w:numPr>
        <w:rPr>
          <w:rFonts w:cs="Arial"/>
          <w:sz w:val="19"/>
          <w:szCs w:val="19"/>
        </w:rPr>
      </w:pPr>
      <w:r w:rsidRPr="00D2115D">
        <w:rPr>
          <w:rFonts w:cs="Arial"/>
          <w:sz w:val="19"/>
          <w:szCs w:val="19"/>
        </w:rPr>
        <w:t>CSA Approved Eye Protection or Screen</w:t>
      </w:r>
    </w:p>
    <w:p w14:paraId="034DB917" w14:textId="480D9A35" w:rsidR="000D57EA" w:rsidRPr="00D2115D" w:rsidRDefault="000D57EA" w:rsidP="00153C13">
      <w:pPr>
        <w:pStyle w:val="Normal2"/>
        <w:numPr>
          <w:ilvl w:val="0"/>
          <w:numId w:val="20"/>
        </w:numPr>
        <w:rPr>
          <w:rFonts w:cs="Arial"/>
          <w:sz w:val="19"/>
          <w:szCs w:val="19"/>
        </w:rPr>
      </w:pPr>
      <w:r w:rsidRPr="00D2115D">
        <w:rPr>
          <w:rFonts w:cs="Arial"/>
          <w:sz w:val="19"/>
          <w:szCs w:val="19"/>
        </w:rPr>
        <w:t>Whistle</w:t>
      </w:r>
    </w:p>
    <w:p w14:paraId="3321CABF" w14:textId="77777777" w:rsidR="001820DD" w:rsidRPr="00B90572" w:rsidRDefault="001820DD" w:rsidP="00153C13">
      <w:pPr>
        <w:rPr>
          <w:sz w:val="6"/>
          <w:szCs w:val="12"/>
        </w:rPr>
      </w:pPr>
    </w:p>
    <w:p w14:paraId="0458C1BF" w14:textId="01F2CD52" w:rsidR="0098360C" w:rsidRPr="0098360C" w:rsidRDefault="0098360C" w:rsidP="00153C13">
      <w:pPr>
        <w:pStyle w:val="Bullet1"/>
        <w:numPr>
          <w:ilvl w:val="0"/>
          <w:numId w:val="0"/>
        </w:numPr>
        <w:rPr>
          <w:b/>
          <w:bCs/>
          <w:sz w:val="22"/>
          <w:szCs w:val="32"/>
          <w:u w:val="single"/>
        </w:rPr>
      </w:pPr>
      <w:r w:rsidRPr="0098360C">
        <w:rPr>
          <w:b/>
          <w:bCs/>
          <w:sz w:val="22"/>
          <w:szCs w:val="32"/>
          <w:u w:val="single"/>
        </w:rPr>
        <w:t>EYE PROTECTION PROCEDURES</w:t>
      </w:r>
    </w:p>
    <w:p w14:paraId="6BACB56F" w14:textId="18EE2D9E" w:rsidR="00881447" w:rsidRPr="00D2115D" w:rsidRDefault="00881447" w:rsidP="00153C13">
      <w:pPr>
        <w:pStyle w:val="Bullet1"/>
        <w:rPr>
          <w:sz w:val="19"/>
          <w:szCs w:val="19"/>
        </w:rPr>
      </w:pPr>
      <w:r w:rsidRPr="00D2115D">
        <w:rPr>
          <w:sz w:val="19"/>
          <w:szCs w:val="19"/>
        </w:rPr>
        <w:t>All employees working in the field must carry some form of eye protection so it is readily available in situations where it may be appropriate to wear them.</w:t>
      </w:r>
    </w:p>
    <w:p w14:paraId="5BB95597" w14:textId="77777777" w:rsidR="00881447" w:rsidRPr="00D2115D" w:rsidRDefault="00881447" w:rsidP="00153C13">
      <w:pPr>
        <w:pStyle w:val="Bullet1"/>
        <w:rPr>
          <w:sz w:val="19"/>
          <w:szCs w:val="19"/>
        </w:rPr>
      </w:pPr>
      <w:r w:rsidRPr="00D2115D">
        <w:rPr>
          <w:sz w:val="19"/>
          <w:szCs w:val="19"/>
        </w:rPr>
        <w:t>All employees are required to wear eye protection where there is significant risk to eye injury.  Some examples where it would be appropriate to wear eye protection is when working in very dense brush (</w:t>
      </w:r>
      <w:proofErr w:type="gramStart"/>
      <w:r w:rsidRPr="00D2115D">
        <w:rPr>
          <w:sz w:val="19"/>
          <w:szCs w:val="19"/>
        </w:rPr>
        <w:t>i.e.</w:t>
      </w:r>
      <w:proofErr w:type="gramEnd"/>
      <w:r w:rsidRPr="00D2115D">
        <w:rPr>
          <w:sz w:val="19"/>
          <w:szCs w:val="19"/>
        </w:rPr>
        <w:t xml:space="preserve"> aspen, willow) or understory (i.e. balsam).</w:t>
      </w:r>
    </w:p>
    <w:p w14:paraId="7E714D13" w14:textId="06B4D7CB" w:rsidR="00F827CD" w:rsidRPr="00D2115D" w:rsidRDefault="00881447" w:rsidP="00153C13">
      <w:pPr>
        <w:pStyle w:val="Bullet1"/>
        <w:rPr>
          <w:sz w:val="19"/>
          <w:szCs w:val="19"/>
        </w:rPr>
      </w:pPr>
      <w:r w:rsidRPr="00D2115D">
        <w:rPr>
          <w:sz w:val="19"/>
          <w:szCs w:val="19"/>
        </w:rPr>
        <w:t>The above guideline considers adequate protection to be regular prescription glasses, eyeglasses with side shields or safety glasses or shields.</w:t>
      </w:r>
    </w:p>
    <w:p w14:paraId="40EF2754" w14:textId="77777777" w:rsidR="00B90572" w:rsidRPr="00B90572" w:rsidRDefault="00B90572" w:rsidP="00153C13">
      <w:pPr>
        <w:pStyle w:val="Bullet1"/>
        <w:numPr>
          <w:ilvl w:val="0"/>
          <w:numId w:val="0"/>
        </w:numPr>
        <w:rPr>
          <w:b/>
          <w:bCs/>
          <w:sz w:val="4"/>
          <w:szCs w:val="10"/>
          <w:u w:val="single"/>
        </w:rPr>
      </w:pPr>
    </w:p>
    <w:p w14:paraId="2B8F47B4" w14:textId="01EE9642" w:rsidR="004C081B" w:rsidRDefault="0098360C" w:rsidP="00153C13">
      <w:pPr>
        <w:pStyle w:val="Bullet1"/>
        <w:numPr>
          <w:ilvl w:val="0"/>
          <w:numId w:val="0"/>
        </w:numPr>
        <w:rPr>
          <w:b/>
          <w:bCs/>
          <w:sz w:val="22"/>
          <w:szCs w:val="32"/>
          <w:u w:val="single"/>
        </w:rPr>
      </w:pPr>
      <w:r w:rsidRPr="004C081B">
        <w:rPr>
          <w:b/>
          <w:bCs/>
          <w:sz w:val="22"/>
          <w:szCs w:val="32"/>
          <w:u w:val="single"/>
        </w:rPr>
        <w:t xml:space="preserve">SAFETY EQUIPMENT </w:t>
      </w:r>
    </w:p>
    <w:p w14:paraId="7CAB8290" w14:textId="3A85B08B" w:rsidR="0098360C" w:rsidRPr="00D2115D" w:rsidRDefault="0098360C" w:rsidP="00153C13">
      <w:pPr>
        <w:pStyle w:val="Bullet1"/>
        <w:numPr>
          <w:ilvl w:val="0"/>
          <w:numId w:val="21"/>
        </w:numPr>
        <w:tabs>
          <w:tab w:val="clear" w:pos="434"/>
        </w:tabs>
        <w:rPr>
          <w:sz w:val="19"/>
          <w:szCs w:val="19"/>
        </w:rPr>
      </w:pPr>
      <w:r w:rsidRPr="00D2115D">
        <w:rPr>
          <w:sz w:val="19"/>
          <w:szCs w:val="19"/>
        </w:rPr>
        <w:t>Epi-Pen</w:t>
      </w:r>
    </w:p>
    <w:p w14:paraId="35D2A707" w14:textId="0E51A6E7" w:rsidR="0098360C" w:rsidRDefault="0098360C" w:rsidP="00153C13">
      <w:pPr>
        <w:pStyle w:val="Bullet1"/>
        <w:numPr>
          <w:ilvl w:val="0"/>
          <w:numId w:val="21"/>
        </w:numPr>
        <w:rPr>
          <w:sz w:val="19"/>
          <w:szCs w:val="19"/>
        </w:rPr>
      </w:pPr>
      <w:r w:rsidRPr="00D2115D">
        <w:rPr>
          <w:sz w:val="19"/>
          <w:szCs w:val="19"/>
        </w:rPr>
        <w:t>Personal First Aid Kit</w:t>
      </w:r>
    </w:p>
    <w:p w14:paraId="6D7CB07A" w14:textId="638B19E0" w:rsidR="00F37418" w:rsidRDefault="00F37418" w:rsidP="00153C13">
      <w:pPr>
        <w:pStyle w:val="Bullet1"/>
        <w:numPr>
          <w:ilvl w:val="0"/>
          <w:numId w:val="0"/>
        </w:numPr>
        <w:ind w:left="264" w:hanging="264"/>
        <w:rPr>
          <w:sz w:val="19"/>
          <w:szCs w:val="19"/>
        </w:rPr>
      </w:pPr>
    </w:p>
    <w:p w14:paraId="6A6C9365" w14:textId="54762119" w:rsidR="00F37418" w:rsidRDefault="00F37418" w:rsidP="00153C13">
      <w:pPr>
        <w:pStyle w:val="Bullet1"/>
        <w:numPr>
          <w:ilvl w:val="0"/>
          <w:numId w:val="0"/>
        </w:numPr>
        <w:ind w:left="264" w:hanging="264"/>
        <w:rPr>
          <w:sz w:val="19"/>
          <w:szCs w:val="19"/>
        </w:rPr>
      </w:pPr>
    </w:p>
    <w:p w14:paraId="52E08CC7" w14:textId="3C43172B" w:rsidR="0001722A" w:rsidRDefault="0001722A" w:rsidP="00153C13">
      <w:pPr>
        <w:pStyle w:val="Bullet1"/>
        <w:numPr>
          <w:ilvl w:val="0"/>
          <w:numId w:val="0"/>
        </w:numPr>
        <w:ind w:left="264" w:hanging="264"/>
        <w:rPr>
          <w:sz w:val="19"/>
          <w:szCs w:val="19"/>
        </w:rPr>
      </w:pPr>
    </w:p>
    <w:p w14:paraId="74DCB0DF" w14:textId="77777777" w:rsidR="00AC77D0" w:rsidRPr="00D2115D" w:rsidRDefault="00AC77D0" w:rsidP="00153C13">
      <w:pPr>
        <w:pStyle w:val="Bullet1"/>
        <w:numPr>
          <w:ilvl w:val="0"/>
          <w:numId w:val="0"/>
        </w:numPr>
        <w:ind w:left="264" w:hanging="264"/>
        <w:rPr>
          <w:sz w:val="19"/>
          <w:szCs w:val="19"/>
        </w:rPr>
      </w:pPr>
    </w:p>
    <w:p w14:paraId="3F4A2C74" w14:textId="322785E8" w:rsidR="00372574" w:rsidRPr="00372574" w:rsidRDefault="00AC77D0" w:rsidP="00153C13">
      <w:pPr>
        <w:spacing w:before="0"/>
        <w:rPr>
          <w:b/>
          <w:bCs/>
          <w:u w:val="single"/>
        </w:rPr>
      </w:pPr>
      <w:r w:rsidRPr="00372574">
        <w:rPr>
          <w:b/>
          <w:bCs/>
          <w:sz w:val="22"/>
          <w:szCs w:val="32"/>
          <w:u w:val="single"/>
        </w:rPr>
        <w:t>FIRST AID</w:t>
      </w:r>
    </w:p>
    <w:p w14:paraId="1871B566" w14:textId="13DB23F4" w:rsidR="00881447" w:rsidRPr="00DB1D85" w:rsidRDefault="00C66670" w:rsidP="00F66ED5">
      <w:pPr>
        <w:rPr>
          <w:sz w:val="10"/>
          <w:szCs w:val="16"/>
        </w:rPr>
      </w:pPr>
      <w:r w:rsidRPr="00D2115D">
        <w:rPr>
          <w:sz w:val="19"/>
          <w:szCs w:val="19"/>
        </w:rPr>
        <w:t>Field</w:t>
      </w:r>
      <w:r w:rsidR="00881447" w:rsidRPr="00D2115D">
        <w:rPr>
          <w:sz w:val="19"/>
          <w:szCs w:val="19"/>
        </w:rPr>
        <w:t xml:space="preserve"> operations </w:t>
      </w:r>
      <w:r w:rsidRPr="00D2115D">
        <w:rPr>
          <w:sz w:val="19"/>
          <w:szCs w:val="19"/>
        </w:rPr>
        <w:t>need to</w:t>
      </w:r>
      <w:r w:rsidR="00881447" w:rsidRPr="00D2115D">
        <w:rPr>
          <w:sz w:val="19"/>
          <w:szCs w:val="19"/>
        </w:rPr>
        <w:t xml:space="preserve"> comply with the first aid requirements of Part 3 of the </w:t>
      </w:r>
      <w:proofErr w:type="spellStart"/>
      <w:r w:rsidR="00881447" w:rsidRPr="00D2115D">
        <w:rPr>
          <w:sz w:val="19"/>
          <w:szCs w:val="19"/>
        </w:rPr>
        <w:t>WorkSafeBC</w:t>
      </w:r>
      <w:proofErr w:type="spellEnd"/>
      <w:r w:rsidR="00881447" w:rsidRPr="00D2115D">
        <w:rPr>
          <w:sz w:val="19"/>
          <w:szCs w:val="19"/>
        </w:rPr>
        <w:t xml:space="preserve"> Occupational Health and Safety Guidelines (last revised </w:t>
      </w:r>
      <w:r w:rsidR="00FA62C3" w:rsidRPr="00D2115D">
        <w:rPr>
          <w:sz w:val="19"/>
          <w:szCs w:val="19"/>
        </w:rPr>
        <w:t xml:space="preserve">May 1, </w:t>
      </w:r>
      <w:proofErr w:type="gramStart"/>
      <w:r w:rsidR="00FA62C3" w:rsidRPr="00D2115D">
        <w:rPr>
          <w:sz w:val="19"/>
          <w:szCs w:val="19"/>
        </w:rPr>
        <w:t>2008</w:t>
      </w:r>
      <w:proofErr w:type="gramEnd"/>
      <w:r w:rsidR="00881447" w:rsidRPr="00D2115D">
        <w:rPr>
          <w:sz w:val="19"/>
          <w:szCs w:val="19"/>
        </w:rPr>
        <w:t xml:space="preserve"> and reproduced below)</w:t>
      </w:r>
      <w:r w:rsidR="00FC4B60" w:rsidRPr="00D2115D">
        <w:rPr>
          <w:sz w:val="19"/>
          <w:szCs w:val="19"/>
        </w:rPr>
        <w:t xml:space="preserve"> for a workplace that contains a high risk of injury &amp; more than 20 minutes </w:t>
      </w:r>
      <w:r w:rsidR="00327506" w:rsidRPr="00D2115D">
        <w:rPr>
          <w:sz w:val="19"/>
          <w:szCs w:val="19"/>
        </w:rPr>
        <w:t xml:space="preserve">surface </w:t>
      </w:r>
      <w:r w:rsidR="00FC4B60" w:rsidRPr="00D2115D">
        <w:rPr>
          <w:sz w:val="19"/>
          <w:szCs w:val="19"/>
        </w:rPr>
        <w:t>travel time from a hospital.</w:t>
      </w:r>
      <w:r w:rsidR="00372574" w:rsidRPr="00D2115D">
        <w:rPr>
          <w:sz w:val="19"/>
          <w:szCs w:val="19"/>
        </w:rPr>
        <w:br/>
      </w:r>
    </w:p>
    <w:tbl>
      <w:tblPr>
        <w:tblW w:w="0" w:type="auto"/>
        <w:tblInd w:w="108" w:type="dxa"/>
        <w:tblLook w:val="0000" w:firstRow="0" w:lastRow="0" w:firstColumn="0" w:lastColumn="0" w:noHBand="0" w:noVBand="0"/>
      </w:tblPr>
      <w:tblGrid>
        <w:gridCol w:w="859"/>
        <w:gridCol w:w="1127"/>
        <w:gridCol w:w="1405"/>
        <w:gridCol w:w="1397"/>
      </w:tblGrid>
      <w:tr w:rsidR="00881447" w14:paraId="5BBE7E6B" w14:textId="77777777" w:rsidTr="00AC77D0">
        <w:tc>
          <w:tcPr>
            <w:tcW w:w="907" w:type="dxa"/>
            <w:shd w:val="clear" w:color="auto" w:fill="000000" w:themeFill="text1"/>
          </w:tcPr>
          <w:p w14:paraId="5D48CC4A" w14:textId="77777777" w:rsidR="00881447" w:rsidRPr="00EC7C7D" w:rsidRDefault="00881447" w:rsidP="00EC7C7D">
            <w:pPr>
              <w:jc w:val="center"/>
              <w:rPr>
                <w:b/>
                <w:bCs/>
                <w:sz w:val="16"/>
                <w:szCs w:val="22"/>
              </w:rPr>
            </w:pPr>
            <w:r w:rsidRPr="00EC7C7D">
              <w:rPr>
                <w:b/>
                <w:bCs/>
                <w:sz w:val="16"/>
                <w:szCs w:val="22"/>
              </w:rPr>
              <w:t>Number of workers per shift</w:t>
            </w:r>
          </w:p>
        </w:tc>
        <w:tc>
          <w:tcPr>
            <w:tcW w:w="1196" w:type="dxa"/>
            <w:shd w:val="clear" w:color="auto" w:fill="000000" w:themeFill="text1"/>
          </w:tcPr>
          <w:p w14:paraId="4CD2229A" w14:textId="77777777" w:rsidR="00881447" w:rsidRPr="00EC7C7D" w:rsidRDefault="00881447" w:rsidP="00EC7C7D">
            <w:pPr>
              <w:jc w:val="center"/>
              <w:rPr>
                <w:b/>
                <w:bCs/>
                <w:sz w:val="16"/>
                <w:szCs w:val="22"/>
              </w:rPr>
            </w:pPr>
            <w:r w:rsidRPr="00EC7C7D">
              <w:rPr>
                <w:b/>
                <w:bCs/>
                <w:sz w:val="16"/>
                <w:szCs w:val="22"/>
              </w:rPr>
              <w:t>Supplies, Equipment, and Facility</w:t>
            </w:r>
          </w:p>
        </w:tc>
        <w:tc>
          <w:tcPr>
            <w:tcW w:w="1455" w:type="dxa"/>
            <w:shd w:val="clear" w:color="auto" w:fill="000000" w:themeFill="text1"/>
          </w:tcPr>
          <w:p w14:paraId="3486411E" w14:textId="77777777" w:rsidR="00881447" w:rsidRPr="00EC7C7D" w:rsidRDefault="00881447" w:rsidP="00EC7C7D">
            <w:pPr>
              <w:jc w:val="center"/>
              <w:rPr>
                <w:b/>
                <w:bCs/>
                <w:sz w:val="16"/>
                <w:szCs w:val="22"/>
              </w:rPr>
            </w:pPr>
            <w:r w:rsidRPr="00EC7C7D">
              <w:rPr>
                <w:b/>
                <w:bCs/>
                <w:sz w:val="16"/>
                <w:szCs w:val="22"/>
              </w:rPr>
              <w:t>Level of First Aid certificate for attendant</w:t>
            </w:r>
          </w:p>
        </w:tc>
        <w:tc>
          <w:tcPr>
            <w:tcW w:w="1489" w:type="dxa"/>
            <w:shd w:val="clear" w:color="auto" w:fill="000000" w:themeFill="text1"/>
          </w:tcPr>
          <w:p w14:paraId="1D7CE734" w14:textId="77777777" w:rsidR="00881447" w:rsidRPr="00EC7C7D" w:rsidRDefault="00881447" w:rsidP="00EC7C7D">
            <w:pPr>
              <w:jc w:val="center"/>
              <w:rPr>
                <w:b/>
                <w:bCs/>
                <w:sz w:val="16"/>
                <w:szCs w:val="22"/>
              </w:rPr>
            </w:pPr>
            <w:r w:rsidRPr="00EC7C7D">
              <w:rPr>
                <w:b/>
                <w:bCs/>
                <w:sz w:val="16"/>
                <w:szCs w:val="22"/>
              </w:rPr>
              <w:t>Transportation</w:t>
            </w:r>
          </w:p>
        </w:tc>
      </w:tr>
      <w:tr w:rsidR="00881447" w14:paraId="162AD99D" w14:textId="77777777" w:rsidTr="00AC77D0">
        <w:tc>
          <w:tcPr>
            <w:tcW w:w="907" w:type="dxa"/>
          </w:tcPr>
          <w:p w14:paraId="3604C87B" w14:textId="77777777" w:rsidR="00881447" w:rsidRDefault="00881447" w:rsidP="00153C13">
            <w:r>
              <w:t>1</w:t>
            </w:r>
          </w:p>
        </w:tc>
        <w:tc>
          <w:tcPr>
            <w:tcW w:w="1196" w:type="dxa"/>
          </w:tcPr>
          <w:p w14:paraId="708BE8F4" w14:textId="77777777" w:rsidR="00881447" w:rsidRDefault="00881447" w:rsidP="00153C13">
            <w:r>
              <w:t>Personal first aid kit</w:t>
            </w:r>
          </w:p>
        </w:tc>
        <w:tc>
          <w:tcPr>
            <w:tcW w:w="1455" w:type="dxa"/>
          </w:tcPr>
          <w:p w14:paraId="4274C36A" w14:textId="77777777" w:rsidR="00881447" w:rsidRDefault="00881447" w:rsidP="00153C13"/>
        </w:tc>
        <w:tc>
          <w:tcPr>
            <w:tcW w:w="1489" w:type="dxa"/>
          </w:tcPr>
          <w:p w14:paraId="14798D35" w14:textId="77777777" w:rsidR="00881447" w:rsidRDefault="00881447" w:rsidP="00153C13"/>
        </w:tc>
      </w:tr>
      <w:tr w:rsidR="004C0009" w14:paraId="00022F47" w14:textId="77777777" w:rsidTr="00AC77D0">
        <w:tc>
          <w:tcPr>
            <w:tcW w:w="907" w:type="dxa"/>
          </w:tcPr>
          <w:p w14:paraId="04EB07B9" w14:textId="77777777" w:rsidR="004C0009" w:rsidRDefault="004C0009" w:rsidP="00153C13">
            <w:r>
              <w:t>2-5</w:t>
            </w:r>
          </w:p>
        </w:tc>
        <w:tc>
          <w:tcPr>
            <w:tcW w:w="1196" w:type="dxa"/>
          </w:tcPr>
          <w:p w14:paraId="4793F3B6" w14:textId="77777777" w:rsidR="004C0009" w:rsidRDefault="004C0009" w:rsidP="00153C13">
            <w:r>
              <w:t>Level 1 first aid kit</w:t>
            </w:r>
          </w:p>
        </w:tc>
        <w:tc>
          <w:tcPr>
            <w:tcW w:w="1455" w:type="dxa"/>
          </w:tcPr>
          <w:p w14:paraId="11F96D1A" w14:textId="77777777" w:rsidR="004C0009" w:rsidRDefault="004C0009" w:rsidP="00153C13">
            <w:r>
              <w:t>Level 1</w:t>
            </w:r>
          </w:p>
        </w:tc>
        <w:tc>
          <w:tcPr>
            <w:tcW w:w="1489" w:type="dxa"/>
          </w:tcPr>
          <w:p w14:paraId="28DB4C13" w14:textId="77777777" w:rsidR="004C0009" w:rsidRDefault="004C0009" w:rsidP="00153C13"/>
        </w:tc>
      </w:tr>
      <w:tr w:rsidR="00FA62C3" w14:paraId="50D7CD70" w14:textId="77777777" w:rsidTr="00AC77D0">
        <w:tc>
          <w:tcPr>
            <w:tcW w:w="907" w:type="dxa"/>
          </w:tcPr>
          <w:p w14:paraId="6EDC5702" w14:textId="77777777" w:rsidR="00FA62C3" w:rsidRDefault="00FA62C3" w:rsidP="00153C13">
            <w:r>
              <w:t>6-</w:t>
            </w:r>
            <w:r w:rsidR="00911A47">
              <w:t>10</w:t>
            </w:r>
          </w:p>
        </w:tc>
        <w:tc>
          <w:tcPr>
            <w:tcW w:w="1196" w:type="dxa"/>
          </w:tcPr>
          <w:p w14:paraId="1602EBFB" w14:textId="77777777" w:rsidR="00FA62C3" w:rsidRDefault="00FA62C3" w:rsidP="00153C13">
            <w:r>
              <w:t>Level 1 first aid kit</w:t>
            </w:r>
          </w:p>
          <w:p w14:paraId="0923AE04" w14:textId="77777777" w:rsidR="00FC4B60" w:rsidRDefault="00FC4B60" w:rsidP="00153C13">
            <w:r>
              <w:t>ETV equipment</w:t>
            </w:r>
          </w:p>
        </w:tc>
        <w:tc>
          <w:tcPr>
            <w:tcW w:w="1455" w:type="dxa"/>
          </w:tcPr>
          <w:p w14:paraId="38D77AEA" w14:textId="77777777" w:rsidR="00FA62C3" w:rsidRDefault="00FA62C3" w:rsidP="00153C13">
            <w:r>
              <w:t>Level 1</w:t>
            </w:r>
            <w:r w:rsidR="00FC4B60">
              <w:t xml:space="preserve"> with Transportation Endor</w:t>
            </w:r>
            <w:r w:rsidR="00911A47">
              <w:t>s</w:t>
            </w:r>
            <w:r w:rsidR="00FC4B60">
              <w:t>ement</w:t>
            </w:r>
          </w:p>
        </w:tc>
        <w:tc>
          <w:tcPr>
            <w:tcW w:w="1489" w:type="dxa"/>
          </w:tcPr>
          <w:p w14:paraId="3D9323F9" w14:textId="77777777" w:rsidR="00FA62C3" w:rsidRDefault="00911A47" w:rsidP="00153C13">
            <w:r>
              <w:t>ETV</w:t>
            </w:r>
          </w:p>
        </w:tc>
      </w:tr>
      <w:tr w:rsidR="00911A47" w14:paraId="2D764A45" w14:textId="77777777" w:rsidTr="00AC77D0">
        <w:tc>
          <w:tcPr>
            <w:tcW w:w="907" w:type="dxa"/>
          </w:tcPr>
          <w:p w14:paraId="01F1348F" w14:textId="77777777" w:rsidR="00911A47" w:rsidRDefault="00911A47" w:rsidP="00153C13">
            <w:r>
              <w:t>11-30</w:t>
            </w:r>
          </w:p>
        </w:tc>
        <w:tc>
          <w:tcPr>
            <w:tcW w:w="1196" w:type="dxa"/>
          </w:tcPr>
          <w:p w14:paraId="1D79F086" w14:textId="77777777" w:rsidR="00911A47" w:rsidRDefault="00911A47" w:rsidP="00153C13">
            <w:r>
              <w:t>Level 3 first aid kit</w:t>
            </w:r>
          </w:p>
          <w:p w14:paraId="6A0CFC5A" w14:textId="77777777" w:rsidR="00911A47" w:rsidRDefault="00911A47" w:rsidP="00153C13">
            <w:r>
              <w:t>Dressing station</w:t>
            </w:r>
          </w:p>
          <w:p w14:paraId="0F39F7F8" w14:textId="77777777" w:rsidR="00911A47" w:rsidRDefault="00911A47" w:rsidP="00153C13">
            <w:r>
              <w:t>ETV equipment</w:t>
            </w:r>
          </w:p>
        </w:tc>
        <w:tc>
          <w:tcPr>
            <w:tcW w:w="1455" w:type="dxa"/>
          </w:tcPr>
          <w:p w14:paraId="3DEA8E74" w14:textId="77777777" w:rsidR="00911A47" w:rsidRDefault="00911A47" w:rsidP="00153C13">
            <w:r>
              <w:t>Level 3 certificate</w:t>
            </w:r>
          </w:p>
        </w:tc>
        <w:tc>
          <w:tcPr>
            <w:tcW w:w="1489" w:type="dxa"/>
          </w:tcPr>
          <w:p w14:paraId="6A67DC2B" w14:textId="77777777" w:rsidR="00911A47" w:rsidRDefault="00911A47" w:rsidP="00153C13">
            <w:r>
              <w:t>ETV</w:t>
            </w:r>
          </w:p>
        </w:tc>
      </w:tr>
    </w:tbl>
    <w:p w14:paraId="2E0BFB14" w14:textId="77777777" w:rsidR="001820DD" w:rsidRPr="00DB1D85" w:rsidRDefault="001820DD" w:rsidP="00153C13">
      <w:pPr>
        <w:rPr>
          <w:sz w:val="10"/>
          <w:szCs w:val="16"/>
        </w:rPr>
      </w:pPr>
    </w:p>
    <w:p w14:paraId="0EE523CD" w14:textId="4BD5B4E2" w:rsidR="00881447" w:rsidRPr="00D2115D" w:rsidRDefault="001638BB" w:rsidP="00153C13">
      <w:pPr>
        <w:rPr>
          <w:sz w:val="19"/>
          <w:szCs w:val="19"/>
        </w:rPr>
      </w:pPr>
      <w:r w:rsidRPr="001638BB">
        <w:rPr>
          <w:b/>
          <w:bCs/>
          <w:sz w:val="22"/>
          <w:szCs w:val="32"/>
          <w:u w:val="single"/>
        </w:rPr>
        <w:t>GENERAL GUIDELINES</w:t>
      </w:r>
      <w:r w:rsidR="000A389E" w:rsidRPr="001638BB">
        <w:rPr>
          <w:sz w:val="20"/>
          <w:szCs w:val="28"/>
        </w:rPr>
        <w:br/>
      </w:r>
      <w:r w:rsidR="00881447" w:rsidRPr="00D2115D">
        <w:rPr>
          <w:sz w:val="19"/>
          <w:szCs w:val="19"/>
        </w:rPr>
        <w:t>If you are in doubt about the safe or proper way to do a job, get instructions from your supervisor.</w:t>
      </w:r>
    </w:p>
    <w:p w14:paraId="079B39A8" w14:textId="77777777" w:rsidR="00881447" w:rsidRPr="00D2115D" w:rsidRDefault="00881447" w:rsidP="00153C13">
      <w:pPr>
        <w:numPr>
          <w:ilvl w:val="0"/>
          <w:numId w:val="17"/>
        </w:numPr>
        <w:spacing w:before="120"/>
        <w:rPr>
          <w:sz w:val="19"/>
          <w:szCs w:val="19"/>
        </w:rPr>
      </w:pPr>
      <w:r w:rsidRPr="00D2115D">
        <w:rPr>
          <w:sz w:val="19"/>
          <w:szCs w:val="19"/>
        </w:rPr>
        <w:t>No person shall do any job if it is considered unsafe.  Contact your supervisor immediately.</w:t>
      </w:r>
    </w:p>
    <w:p w14:paraId="68FF8EC3" w14:textId="77777777" w:rsidR="00881447" w:rsidRPr="00D2115D" w:rsidRDefault="00881447" w:rsidP="00153C13">
      <w:pPr>
        <w:numPr>
          <w:ilvl w:val="0"/>
          <w:numId w:val="17"/>
        </w:numPr>
        <w:spacing w:before="120"/>
        <w:rPr>
          <w:sz w:val="19"/>
          <w:szCs w:val="19"/>
        </w:rPr>
      </w:pPr>
      <w:r w:rsidRPr="00D2115D">
        <w:rPr>
          <w:sz w:val="19"/>
          <w:szCs w:val="19"/>
        </w:rPr>
        <w:t>Report unsafe conditions immediately to your supervisor.</w:t>
      </w:r>
    </w:p>
    <w:p w14:paraId="2F14B98A" w14:textId="77777777" w:rsidR="00881447" w:rsidRPr="00D2115D" w:rsidRDefault="00881447" w:rsidP="00153C13">
      <w:pPr>
        <w:numPr>
          <w:ilvl w:val="0"/>
          <w:numId w:val="17"/>
        </w:numPr>
        <w:spacing w:before="120"/>
        <w:rPr>
          <w:sz w:val="19"/>
          <w:szCs w:val="19"/>
        </w:rPr>
      </w:pPr>
      <w:r w:rsidRPr="00D2115D">
        <w:rPr>
          <w:sz w:val="19"/>
          <w:szCs w:val="19"/>
        </w:rPr>
        <w:t>No person shall enter or remain at a work site while his ability to work is affected by substance</w:t>
      </w:r>
      <w:r w:rsidR="00932B3A" w:rsidRPr="00D2115D">
        <w:rPr>
          <w:sz w:val="19"/>
          <w:szCs w:val="19"/>
        </w:rPr>
        <w:t xml:space="preserve"> </w:t>
      </w:r>
      <w:r w:rsidRPr="00D2115D">
        <w:rPr>
          <w:sz w:val="19"/>
          <w:szCs w:val="19"/>
        </w:rPr>
        <w:t>abuse (</w:t>
      </w:r>
      <w:proofErr w:type="gramStart"/>
      <w:r w:rsidRPr="00D2115D">
        <w:rPr>
          <w:sz w:val="19"/>
          <w:szCs w:val="19"/>
        </w:rPr>
        <w:t>i.e.</w:t>
      </w:r>
      <w:proofErr w:type="gramEnd"/>
      <w:r w:rsidRPr="00D2115D">
        <w:rPr>
          <w:sz w:val="19"/>
          <w:szCs w:val="19"/>
        </w:rPr>
        <w:t xml:space="preserve"> alcohol, drugs), or outside problems. An assistance program is available (call toll-free</w:t>
      </w:r>
      <w:r w:rsidR="00932B3A" w:rsidRPr="00D2115D">
        <w:rPr>
          <w:sz w:val="19"/>
          <w:szCs w:val="19"/>
        </w:rPr>
        <w:t xml:space="preserve"> </w:t>
      </w:r>
      <w:r w:rsidRPr="00D2115D">
        <w:rPr>
          <w:sz w:val="19"/>
          <w:szCs w:val="19"/>
        </w:rPr>
        <w:t>1-800-668-2055).</w:t>
      </w:r>
    </w:p>
    <w:p w14:paraId="4F027685" w14:textId="77777777" w:rsidR="0001722A" w:rsidRDefault="00881447" w:rsidP="00153C13">
      <w:pPr>
        <w:numPr>
          <w:ilvl w:val="0"/>
          <w:numId w:val="17"/>
        </w:numPr>
        <w:spacing w:before="120"/>
        <w:rPr>
          <w:sz w:val="19"/>
          <w:szCs w:val="19"/>
        </w:rPr>
      </w:pPr>
      <w:r w:rsidRPr="00D2115D">
        <w:rPr>
          <w:sz w:val="19"/>
          <w:szCs w:val="19"/>
        </w:rPr>
        <w:t>No person shall operate machinery or equipment without proper authorization from their supervisor</w:t>
      </w:r>
      <w:r w:rsidR="00932B3A" w:rsidRPr="00D2115D">
        <w:rPr>
          <w:sz w:val="19"/>
          <w:szCs w:val="19"/>
        </w:rPr>
        <w:t xml:space="preserve"> </w:t>
      </w:r>
      <w:r w:rsidRPr="00D2115D">
        <w:rPr>
          <w:sz w:val="19"/>
          <w:szCs w:val="19"/>
        </w:rPr>
        <w:t>or foreman.</w:t>
      </w:r>
    </w:p>
    <w:p w14:paraId="394A84E4" w14:textId="3F879240" w:rsidR="00881447" w:rsidRPr="0001722A" w:rsidRDefault="00881447" w:rsidP="00153C13">
      <w:pPr>
        <w:numPr>
          <w:ilvl w:val="0"/>
          <w:numId w:val="17"/>
        </w:numPr>
        <w:spacing w:before="120"/>
        <w:rPr>
          <w:sz w:val="19"/>
          <w:szCs w:val="19"/>
        </w:rPr>
      </w:pPr>
      <w:r w:rsidRPr="0001722A">
        <w:rPr>
          <w:sz w:val="19"/>
          <w:szCs w:val="19"/>
        </w:rPr>
        <w:t>Think before you act – practical jokes or horseplay is prohibited.</w:t>
      </w:r>
    </w:p>
    <w:p w14:paraId="7AD8F49E" w14:textId="77777777" w:rsidR="00881447" w:rsidRPr="001638BB" w:rsidRDefault="00881447" w:rsidP="00153C13">
      <w:pPr>
        <w:numPr>
          <w:ilvl w:val="0"/>
          <w:numId w:val="17"/>
        </w:numPr>
        <w:spacing w:before="120"/>
        <w:rPr>
          <w:sz w:val="20"/>
          <w:szCs w:val="28"/>
        </w:rPr>
      </w:pPr>
      <w:r w:rsidRPr="00F37418">
        <w:rPr>
          <w:sz w:val="19"/>
          <w:szCs w:val="19"/>
        </w:rPr>
        <w:t>Do not lift heavier weight than you can handle</w:t>
      </w:r>
      <w:r w:rsidRPr="001638BB">
        <w:rPr>
          <w:sz w:val="20"/>
          <w:szCs w:val="28"/>
        </w:rPr>
        <w:t>.</w:t>
      </w:r>
    </w:p>
    <w:p w14:paraId="702D50C6" w14:textId="0B85A030" w:rsidR="00881447" w:rsidRDefault="00881447" w:rsidP="00153C13">
      <w:pPr>
        <w:numPr>
          <w:ilvl w:val="0"/>
          <w:numId w:val="17"/>
        </w:numPr>
        <w:spacing w:before="120"/>
        <w:rPr>
          <w:sz w:val="19"/>
          <w:szCs w:val="19"/>
        </w:rPr>
      </w:pPr>
      <w:r w:rsidRPr="00F37418">
        <w:rPr>
          <w:sz w:val="19"/>
          <w:szCs w:val="19"/>
        </w:rPr>
        <w:t>Handle hazardous goods in a safe manner and in accordance with current regulations.</w:t>
      </w:r>
    </w:p>
    <w:p w14:paraId="205F0883" w14:textId="3138AFBE" w:rsidR="0001722A" w:rsidRDefault="0001722A" w:rsidP="00153C13">
      <w:pPr>
        <w:spacing w:before="120"/>
        <w:ind w:left="360"/>
        <w:rPr>
          <w:sz w:val="19"/>
          <w:szCs w:val="19"/>
        </w:rPr>
      </w:pPr>
    </w:p>
    <w:p w14:paraId="66BACCD6" w14:textId="517A5C90" w:rsidR="00EC7C7D" w:rsidRDefault="00EC7C7D" w:rsidP="00153C13">
      <w:pPr>
        <w:spacing w:before="120"/>
        <w:ind w:left="360"/>
        <w:rPr>
          <w:sz w:val="19"/>
          <w:szCs w:val="19"/>
        </w:rPr>
      </w:pPr>
    </w:p>
    <w:p w14:paraId="5E3DDC66" w14:textId="77777777" w:rsidR="00AC77D0" w:rsidRDefault="00AC77D0" w:rsidP="00153C13">
      <w:pPr>
        <w:spacing w:before="120"/>
        <w:ind w:left="360"/>
        <w:rPr>
          <w:sz w:val="19"/>
          <w:szCs w:val="19"/>
        </w:rPr>
      </w:pPr>
    </w:p>
    <w:p w14:paraId="10297EAF" w14:textId="3EDD7403" w:rsidR="0001722A" w:rsidRPr="00F37418" w:rsidRDefault="0001722A" w:rsidP="00153C13">
      <w:pPr>
        <w:spacing w:before="120"/>
        <w:rPr>
          <w:sz w:val="19"/>
          <w:szCs w:val="19"/>
        </w:rPr>
      </w:pPr>
      <w:r w:rsidRPr="001638BB">
        <w:rPr>
          <w:b/>
          <w:bCs/>
          <w:sz w:val="22"/>
          <w:szCs w:val="32"/>
          <w:u w:val="single"/>
        </w:rPr>
        <w:lastRenderedPageBreak/>
        <w:t>GENERAL GUIDELINES</w:t>
      </w:r>
      <w:r>
        <w:rPr>
          <w:b/>
          <w:bCs/>
          <w:sz w:val="22"/>
          <w:szCs w:val="32"/>
          <w:u w:val="single"/>
        </w:rPr>
        <w:t xml:space="preserve"> CONT’</w:t>
      </w:r>
    </w:p>
    <w:p w14:paraId="1580B40B" w14:textId="02AF5185" w:rsidR="00BA2139" w:rsidRPr="00F37418" w:rsidRDefault="00881447" w:rsidP="00153C13">
      <w:pPr>
        <w:numPr>
          <w:ilvl w:val="0"/>
          <w:numId w:val="17"/>
        </w:numPr>
        <w:spacing w:before="120"/>
        <w:rPr>
          <w:sz w:val="19"/>
          <w:szCs w:val="19"/>
        </w:rPr>
      </w:pPr>
      <w:r w:rsidRPr="00F37418">
        <w:rPr>
          <w:sz w:val="19"/>
          <w:szCs w:val="19"/>
        </w:rPr>
        <w:t xml:space="preserve">All persons shall be cautious when approaching equipment. Never assume an operator is aware of your presence. If you need to approach active equipment and are unable to contact the operator or the </w:t>
      </w:r>
      <w:r w:rsidR="00F37418" w:rsidRPr="00F37418">
        <w:rPr>
          <w:sz w:val="19"/>
          <w:szCs w:val="19"/>
        </w:rPr>
        <w:t>on-site</w:t>
      </w:r>
      <w:r w:rsidRPr="00F37418">
        <w:rPr>
          <w:sz w:val="19"/>
          <w:szCs w:val="19"/>
        </w:rPr>
        <w:t xml:space="preserve"> safety coordinator/supervisor:</w:t>
      </w:r>
    </w:p>
    <w:p w14:paraId="0587C412" w14:textId="4A2B48E7" w:rsidR="00BA2139" w:rsidRPr="00F37418" w:rsidRDefault="00881447" w:rsidP="00153C13">
      <w:pPr>
        <w:numPr>
          <w:ilvl w:val="1"/>
          <w:numId w:val="17"/>
        </w:numPr>
        <w:spacing w:before="120"/>
        <w:rPr>
          <w:sz w:val="19"/>
          <w:szCs w:val="19"/>
        </w:rPr>
      </w:pPr>
      <w:r w:rsidRPr="00F37418">
        <w:rPr>
          <w:sz w:val="19"/>
          <w:szCs w:val="19"/>
        </w:rPr>
        <w:t xml:space="preserve">Stay well clear of equipment (at least 2 tree lengths from feller bunchers) until you have </w:t>
      </w:r>
      <w:r w:rsidR="00F37418" w:rsidRPr="00F37418">
        <w:rPr>
          <w:sz w:val="19"/>
          <w:szCs w:val="19"/>
        </w:rPr>
        <w:t>contacted</w:t>
      </w:r>
      <w:r w:rsidRPr="00F37418">
        <w:rPr>
          <w:sz w:val="19"/>
          <w:szCs w:val="19"/>
        </w:rPr>
        <w:t xml:space="preserve"> the </w:t>
      </w:r>
      <w:r w:rsidR="00F37418" w:rsidRPr="00F37418">
        <w:rPr>
          <w:sz w:val="19"/>
          <w:szCs w:val="19"/>
        </w:rPr>
        <w:t>operator,</w:t>
      </w:r>
      <w:r w:rsidRPr="00F37418">
        <w:rPr>
          <w:sz w:val="19"/>
          <w:szCs w:val="19"/>
        </w:rPr>
        <w:t xml:space="preserve"> and he/she has given you permission to approach and shut the machine</w:t>
      </w:r>
      <w:r w:rsidR="00BA2139" w:rsidRPr="00F37418">
        <w:rPr>
          <w:sz w:val="19"/>
          <w:szCs w:val="19"/>
        </w:rPr>
        <w:t xml:space="preserve"> </w:t>
      </w:r>
      <w:r w:rsidRPr="00F37418">
        <w:rPr>
          <w:sz w:val="19"/>
          <w:szCs w:val="19"/>
        </w:rPr>
        <w:t>down. Be aware of the potential for flying debris.</w:t>
      </w:r>
    </w:p>
    <w:p w14:paraId="44799140" w14:textId="77777777" w:rsidR="00BA2139" w:rsidRPr="00F37418" w:rsidRDefault="00881447" w:rsidP="00153C13">
      <w:pPr>
        <w:numPr>
          <w:ilvl w:val="1"/>
          <w:numId w:val="17"/>
        </w:numPr>
        <w:spacing w:before="120"/>
        <w:rPr>
          <w:sz w:val="19"/>
          <w:szCs w:val="19"/>
        </w:rPr>
      </w:pPr>
      <w:r w:rsidRPr="00F37418">
        <w:rPr>
          <w:sz w:val="19"/>
          <w:szCs w:val="19"/>
        </w:rPr>
        <w:t>Always approach the equipment by walking in the operator’s field of view.</w:t>
      </w:r>
    </w:p>
    <w:p w14:paraId="06C60C43" w14:textId="5C262371" w:rsidR="00881447" w:rsidRPr="00F37418" w:rsidRDefault="00881447" w:rsidP="00153C13">
      <w:pPr>
        <w:numPr>
          <w:ilvl w:val="1"/>
          <w:numId w:val="17"/>
        </w:numPr>
        <w:spacing w:before="120"/>
        <w:rPr>
          <w:sz w:val="19"/>
          <w:szCs w:val="19"/>
        </w:rPr>
      </w:pPr>
      <w:r w:rsidRPr="00F37418">
        <w:rPr>
          <w:sz w:val="19"/>
          <w:szCs w:val="19"/>
        </w:rPr>
        <w:t xml:space="preserve">Before entering the equipment’s </w:t>
      </w:r>
      <w:r w:rsidR="00F37418" w:rsidRPr="00F37418">
        <w:rPr>
          <w:sz w:val="19"/>
          <w:szCs w:val="19"/>
        </w:rPr>
        <w:t>workspace</w:t>
      </w:r>
      <w:r w:rsidRPr="00F37418">
        <w:rPr>
          <w:sz w:val="19"/>
          <w:szCs w:val="19"/>
        </w:rPr>
        <w:t xml:space="preserve"> check for hazards such as damaged trees, unstable</w:t>
      </w:r>
      <w:r w:rsidR="00BA2139" w:rsidRPr="00F37418">
        <w:rPr>
          <w:sz w:val="19"/>
          <w:szCs w:val="19"/>
        </w:rPr>
        <w:t xml:space="preserve"> </w:t>
      </w:r>
      <w:r w:rsidRPr="00F37418">
        <w:rPr>
          <w:sz w:val="19"/>
          <w:szCs w:val="19"/>
        </w:rPr>
        <w:t>slopes, hung-up trees or limbs and other overhead hazards.</w:t>
      </w:r>
    </w:p>
    <w:p w14:paraId="76D108CE" w14:textId="77777777" w:rsidR="00881447" w:rsidRPr="00F37418" w:rsidRDefault="00881447" w:rsidP="00153C13">
      <w:pPr>
        <w:numPr>
          <w:ilvl w:val="0"/>
          <w:numId w:val="17"/>
        </w:numPr>
        <w:spacing w:before="120"/>
        <w:rPr>
          <w:sz w:val="19"/>
          <w:szCs w:val="19"/>
        </w:rPr>
      </w:pPr>
      <w:r w:rsidRPr="00F37418">
        <w:rPr>
          <w:sz w:val="19"/>
          <w:szCs w:val="19"/>
        </w:rPr>
        <w:t xml:space="preserve">Climb on and off equipment – </w:t>
      </w:r>
      <w:r w:rsidR="00BA2139" w:rsidRPr="00F37418">
        <w:rPr>
          <w:sz w:val="19"/>
          <w:szCs w:val="19"/>
        </w:rPr>
        <w:t>See Equipment Procedure on following page.</w:t>
      </w:r>
    </w:p>
    <w:p w14:paraId="4C4BB5F4" w14:textId="77777777" w:rsidR="00881447" w:rsidRPr="00F37418" w:rsidRDefault="00881447" w:rsidP="00153C13">
      <w:pPr>
        <w:numPr>
          <w:ilvl w:val="0"/>
          <w:numId w:val="17"/>
        </w:numPr>
        <w:spacing w:before="120"/>
        <w:rPr>
          <w:sz w:val="19"/>
          <w:szCs w:val="19"/>
        </w:rPr>
      </w:pPr>
      <w:r w:rsidRPr="00F37418">
        <w:rPr>
          <w:sz w:val="19"/>
          <w:szCs w:val="19"/>
        </w:rPr>
        <w:t xml:space="preserve"> Watch closely and ensure safe footing. Avoid walking on logs or moveable objects if possible.</w:t>
      </w:r>
      <w:r w:rsidR="00BA2139" w:rsidRPr="00F37418">
        <w:rPr>
          <w:sz w:val="19"/>
          <w:szCs w:val="19"/>
        </w:rPr>
        <w:t xml:space="preserve">  </w:t>
      </w:r>
      <w:r w:rsidRPr="00F37418">
        <w:rPr>
          <w:sz w:val="19"/>
          <w:szCs w:val="19"/>
        </w:rPr>
        <w:t>Use extreme caution when it is necessary to walk on log decks.</w:t>
      </w:r>
    </w:p>
    <w:p w14:paraId="0F9039DF" w14:textId="77777777" w:rsidR="00881447" w:rsidRPr="00F37418" w:rsidRDefault="00881447" w:rsidP="00153C13">
      <w:pPr>
        <w:numPr>
          <w:ilvl w:val="0"/>
          <w:numId w:val="17"/>
        </w:numPr>
        <w:spacing w:before="120"/>
        <w:rPr>
          <w:sz w:val="19"/>
          <w:szCs w:val="19"/>
        </w:rPr>
      </w:pPr>
      <w:r w:rsidRPr="00F37418">
        <w:rPr>
          <w:sz w:val="19"/>
          <w:szCs w:val="19"/>
        </w:rPr>
        <w:t>Watch closely for overhead hazards (snags, limbs, twigs, etc.)</w:t>
      </w:r>
      <w:r w:rsidR="00C66670" w:rsidRPr="00F37418">
        <w:rPr>
          <w:sz w:val="19"/>
          <w:szCs w:val="19"/>
        </w:rPr>
        <w:t xml:space="preserve"> and danger trees</w:t>
      </w:r>
      <w:r w:rsidRPr="00F37418">
        <w:rPr>
          <w:sz w:val="19"/>
          <w:szCs w:val="19"/>
        </w:rPr>
        <w:t>. Find a safe location in the event of</w:t>
      </w:r>
      <w:r w:rsidR="00BA2139" w:rsidRPr="00F37418">
        <w:rPr>
          <w:sz w:val="19"/>
          <w:szCs w:val="19"/>
        </w:rPr>
        <w:t xml:space="preserve"> </w:t>
      </w:r>
      <w:r w:rsidRPr="00F37418">
        <w:rPr>
          <w:sz w:val="19"/>
          <w:szCs w:val="19"/>
        </w:rPr>
        <w:t>windy conditions.</w:t>
      </w:r>
    </w:p>
    <w:p w14:paraId="599353EF" w14:textId="1C77FA80" w:rsidR="00BA2139" w:rsidRPr="00F37418" w:rsidRDefault="00881447" w:rsidP="00153C13">
      <w:pPr>
        <w:numPr>
          <w:ilvl w:val="0"/>
          <w:numId w:val="17"/>
        </w:numPr>
        <w:spacing w:before="120"/>
        <w:rPr>
          <w:sz w:val="19"/>
          <w:szCs w:val="19"/>
        </w:rPr>
      </w:pPr>
      <w:r w:rsidRPr="00F37418">
        <w:rPr>
          <w:sz w:val="19"/>
          <w:szCs w:val="19"/>
        </w:rPr>
        <w:t>When working in active areas, make foreman and/or equipment operators aware of your intentions,</w:t>
      </w:r>
      <w:r w:rsidR="00BA2139" w:rsidRPr="00F37418">
        <w:rPr>
          <w:sz w:val="19"/>
          <w:szCs w:val="19"/>
        </w:rPr>
        <w:t xml:space="preserve"> </w:t>
      </w:r>
      <w:r w:rsidRPr="00F37418">
        <w:rPr>
          <w:sz w:val="19"/>
          <w:szCs w:val="19"/>
        </w:rPr>
        <w:t xml:space="preserve">and be aware of all activities, </w:t>
      </w:r>
      <w:proofErr w:type="gramStart"/>
      <w:r w:rsidRPr="00F37418">
        <w:rPr>
          <w:sz w:val="19"/>
          <w:szCs w:val="19"/>
        </w:rPr>
        <w:t>i.e.</w:t>
      </w:r>
      <w:proofErr w:type="gramEnd"/>
      <w:r w:rsidRPr="00F37418">
        <w:rPr>
          <w:sz w:val="19"/>
          <w:szCs w:val="19"/>
        </w:rPr>
        <w:t xml:space="preserve"> blasting operations, falling operations, etc.</w:t>
      </w:r>
      <w:r w:rsidR="00B721BD" w:rsidRPr="00F37418">
        <w:rPr>
          <w:sz w:val="19"/>
          <w:szCs w:val="19"/>
        </w:rPr>
        <w:br/>
      </w:r>
      <w:r w:rsidR="00BA2139" w:rsidRPr="00F37418">
        <w:rPr>
          <w:sz w:val="19"/>
          <w:szCs w:val="19"/>
        </w:rPr>
        <w:t>Introduction</w:t>
      </w:r>
    </w:p>
    <w:p w14:paraId="41D1C702" w14:textId="0B7DD486" w:rsidR="00B721BD" w:rsidRPr="00505BE9" w:rsidRDefault="003633F5" w:rsidP="00153C13">
      <w:pPr>
        <w:spacing w:before="120"/>
        <w:rPr>
          <w:b/>
          <w:bCs/>
          <w:sz w:val="24"/>
          <w:szCs w:val="36"/>
          <w:u w:val="single"/>
        </w:rPr>
      </w:pPr>
      <w:r w:rsidRPr="00505BE9">
        <w:rPr>
          <w:b/>
          <w:bCs/>
          <w:sz w:val="22"/>
          <w:szCs w:val="32"/>
          <w:u w:val="single"/>
        </w:rPr>
        <w:t>HEAVY EQUIPMENT ENTERING/EXITING</w:t>
      </w:r>
    </w:p>
    <w:p w14:paraId="64993A42" w14:textId="1E9417F8" w:rsidR="003633F5" w:rsidRPr="00F37418" w:rsidRDefault="00BA2139" w:rsidP="00153C13">
      <w:pPr>
        <w:pStyle w:val="Normal2"/>
        <w:spacing w:line="276" w:lineRule="auto"/>
        <w:rPr>
          <w:sz w:val="19"/>
          <w:szCs w:val="19"/>
        </w:rPr>
      </w:pPr>
      <w:r w:rsidRPr="00F37418">
        <w:rPr>
          <w:sz w:val="19"/>
          <w:szCs w:val="19"/>
        </w:rPr>
        <w:t xml:space="preserve">It seems like a simple concept, but many injuries are the result of not paying attention when entering, </w:t>
      </w:r>
      <w:r w:rsidR="00F37418" w:rsidRPr="00F37418">
        <w:rPr>
          <w:sz w:val="19"/>
          <w:szCs w:val="19"/>
        </w:rPr>
        <w:t>exiting,</w:t>
      </w:r>
      <w:r w:rsidRPr="00F37418">
        <w:rPr>
          <w:sz w:val="19"/>
          <w:szCs w:val="19"/>
        </w:rPr>
        <w:t xml:space="preserve"> or climbing on equipment.</w:t>
      </w:r>
    </w:p>
    <w:p w14:paraId="3B0EB7EA" w14:textId="41CCB06E" w:rsidR="00BA2139" w:rsidRPr="00AC77D0" w:rsidRDefault="000E237F" w:rsidP="00153C13">
      <w:pPr>
        <w:spacing w:line="276" w:lineRule="auto"/>
        <w:rPr>
          <w:b/>
          <w:bCs/>
        </w:rPr>
      </w:pPr>
      <w:r w:rsidRPr="00AC77D0">
        <w:rPr>
          <w:b/>
          <w:bCs/>
          <w:sz w:val="20"/>
          <w:szCs w:val="28"/>
        </w:rPr>
        <w:t>ENTERING / EXITING</w:t>
      </w:r>
    </w:p>
    <w:p w14:paraId="3EB254EA" w14:textId="09EFD576" w:rsidR="00BA2139" w:rsidRPr="00F37418" w:rsidRDefault="00BA2139" w:rsidP="00153C13">
      <w:pPr>
        <w:pStyle w:val="Bullet2"/>
        <w:numPr>
          <w:ilvl w:val="0"/>
          <w:numId w:val="22"/>
        </w:numPr>
        <w:tabs>
          <w:tab w:val="num" w:pos="363"/>
        </w:tabs>
        <w:spacing w:after="0"/>
        <w:rPr>
          <w:sz w:val="19"/>
          <w:szCs w:val="19"/>
        </w:rPr>
      </w:pPr>
      <w:r w:rsidRPr="00F37418">
        <w:rPr>
          <w:sz w:val="19"/>
          <w:szCs w:val="19"/>
        </w:rPr>
        <w:t>Ensure the equipment is at a full stop before entering or exiting.</w:t>
      </w:r>
    </w:p>
    <w:p w14:paraId="5A7064BB" w14:textId="5C540846" w:rsidR="00BA2139" w:rsidRPr="00F37418" w:rsidRDefault="00BA2139" w:rsidP="00153C13">
      <w:pPr>
        <w:pStyle w:val="Bullet2"/>
        <w:numPr>
          <w:ilvl w:val="0"/>
          <w:numId w:val="22"/>
        </w:numPr>
        <w:tabs>
          <w:tab w:val="num" w:pos="363"/>
        </w:tabs>
        <w:spacing w:after="0"/>
        <w:rPr>
          <w:sz w:val="19"/>
          <w:szCs w:val="19"/>
        </w:rPr>
      </w:pPr>
      <w:r w:rsidRPr="00F37418">
        <w:rPr>
          <w:sz w:val="19"/>
          <w:szCs w:val="19"/>
        </w:rPr>
        <w:t xml:space="preserve">Never jump onto or off the equipment.  Operators should always use the three-point contact rule when climbing onto or off heavy equipment. The three-point rule means having both feet and one hand, or one foot and both hands in contact with the ladder access </w:t>
      </w:r>
      <w:proofErr w:type="gramStart"/>
      <w:r w:rsidRPr="00F37418">
        <w:rPr>
          <w:sz w:val="19"/>
          <w:szCs w:val="19"/>
        </w:rPr>
        <w:t>at all times</w:t>
      </w:r>
      <w:proofErr w:type="gramEnd"/>
      <w:r w:rsidRPr="00F37418">
        <w:rPr>
          <w:sz w:val="19"/>
          <w:szCs w:val="19"/>
        </w:rPr>
        <w:t>, facing the machine.</w:t>
      </w:r>
    </w:p>
    <w:p w14:paraId="24D53DF7" w14:textId="77777777" w:rsidR="00BA2139" w:rsidRPr="00AB4894" w:rsidRDefault="00BA2139" w:rsidP="00153C13">
      <w:pPr>
        <w:pStyle w:val="Bullet2"/>
        <w:numPr>
          <w:ilvl w:val="0"/>
          <w:numId w:val="22"/>
        </w:numPr>
        <w:tabs>
          <w:tab w:val="num" w:pos="363"/>
        </w:tabs>
        <w:spacing w:after="0"/>
        <w:rPr>
          <w:sz w:val="20"/>
          <w:szCs w:val="20"/>
        </w:rPr>
      </w:pPr>
      <w:r w:rsidRPr="00F37418">
        <w:rPr>
          <w:sz w:val="19"/>
          <w:szCs w:val="19"/>
        </w:rPr>
        <w:t>Do not use any of the machine’s controls as handles while entering or exiting the equipment</w:t>
      </w:r>
      <w:r w:rsidRPr="00AB4894">
        <w:rPr>
          <w:sz w:val="20"/>
          <w:szCs w:val="20"/>
        </w:rPr>
        <w:t>.</w:t>
      </w:r>
    </w:p>
    <w:p w14:paraId="23B6F304" w14:textId="77777777" w:rsidR="00BA2139" w:rsidRPr="00F37418" w:rsidRDefault="00BA2139" w:rsidP="00153C13">
      <w:pPr>
        <w:pStyle w:val="Bullet2"/>
        <w:numPr>
          <w:ilvl w:val="0"/>
          <w:numId w:val="22"/>
        </w:numPr>
        <w:tabs>
          <w:tab w:val="num" w:pos="363"/>
        </w:tabs>
        <w:spacing w:after="0"/>
        <w:rPr>
          <w:sz w:val="19"/>
          <w:szCs w:val="19"/>
        </w:rPr>
      </w:pPr>
      <w:r w:rsidRPr="00AB4894">
        <w:rPr>
          <w:sz w:val="20"/>
          <w:szCs w:val="20"/>
        </w:rPr>
        <w:t xml:space="preserve">Clean steps and soles of footwear prior to entering </w:t>
      </w:r>
      <w:r w:rsidRPr="00F37418">
        <w:rPr>
          <w:sz w:val="19"/>
          <w:szCs w:val="19"/>
        </w:rPr>
        <w:t>the equipment.</w:t>
      </w:r>
    </w:p>
    <w:p w14:paraId="3C95A277" w14:textId="6C16720E" w:rsidR="00BA2139" w:rsidRPr="00F37418" w:rsidRDefault="00F37418" w:rsidP="00153C13">
      <w:pPr>
        <w:pStyle w:val="Bullet2"/>
        <w:numPr>
          <w:ilvl w:val="0"/>
          <w:numId w:val="22"/>
        </w:numPr>
        <w:tabs>
          <w:tab w:val="num" w:pos="363"/>
        </w:tabs>
        <w:spacing w:after="0"/>
        <w:rPr>
          <w:sz w:val="19"/>
          <w:szCs w:val="19"/>
        </w:rPr>
      </w:pPr>
      <w:r w:rsidRPr="00F37418">
        <w:rPr>
          <w:sz w:val="19"/>
          <w:szCs w:val="19"/>
        </w:rPr>
        <w:t xml:space="preserve">Clean, </w:t>
      </w:r>
      <w:proofErr w:type="gramStart"/>
      <w:r w:rsidRPr="00F37418">
        <w:rPr>
          <w:sz w:val="19"/>
          <w:szCs w:val="19"/>
        </w:rPr>
        <w:t>muddy</w:t>
      </w:r>
      <w:proofErr w:type="gramEnd"/>
      <w:r w:rsidR="00BA2139" w:rsidRPr="00F37418">
        <w:rPr>
          <w:sz w:val="19"/>
          <w:szCs w:val="19"/>
        </w:rPr>
        <w:t xml:space="preserve"> or greasy grab rails.</w:t>
      </w:r>
    </w:p>
    <w:p w14:paraId="53868A0B" w14:textId="77777777" w:rsidR="00BA2139" w:rsidRPr="00F37418" w:rsidRDefault="00BA2139" w:rsidP="00153C13">
      <w:pPr>
        <w:pStyle w:val="Bullet2"/>
        <w:numPr>
          <w:ilvl w:val="0"/>
          <w:numId w:val="22"/>
        </w:numPr>
        <w:tabs>
          <w:tab w:val="num" w:pos="363"/>
        </w:tabs>
        <w:spacing w:after="0"/>
        <w:rPr>
          <w:sz w:val="19"/>
          <w:szCs w:val="19"/>
        </w:rPr>
      </w:pPr>
      <w:r w:rsidRPr="00F37418">
        <w:rPr>
          <w:sz w:val="19"/>
          <w:szCs w:val="19"/>
        </w:rPr>
        <w:t>Be extra cautious under wet</w:t>
      </w:r>
      <w:r w:rsidR="00FA62C3" w:rsidRPr="00F37418">
        <w:rPr>
          <w:sz w:val="19"/>
          <w:szCs w:val="19"/>
        </w:rPr>
        <w:t xml:space="preserve">, </w:t>
      </w:r>
      <w:proofErr w:type="gramStart"/>
      <w:r w:rsidR="00FA62C3" w:rsidRPr="00F37418">
        <w:rPr>
          <w:sz w:val="19"/>
          <w:szCs w:val="19"/>
        </w:rPr>
        <w:t>icy</w:t>
      </w:r>
      <w:proofErr w:type="gramEnd"/>
      <w:r w:rsidR="00FA62C3" w:rsidRPr="00F37418">
        <w:rPr>
          <w:sz w:val="19"/>
          <w:szCs w:val="19"/>
        </w:rPr>
        <w:t xml:space="preserve"> or oil</w:t>
      </w:r>
      <w:r w:rsidRPr="00F37418">
        <w:rPr>
          <w:sz w:val="19"/>
          <w:szCs w:val="19"/>
        </w:rPr>
        <w:t>y conditions.</w:t>
      </w:r>
    </w:p>
    <w:p w14:paraId="6B6AA787" w14:textId="2EE31FEF" w:rsidR="00BA2139" w:rsidRPr="003633F5" w:rsidRDefault="003633F5" w:rsidP="00153C13">
      <w:pPr>
        <w:rPr>
          <w:b/>
          <w:bCs/>
          <w:sz w:val="22"/>
          <w:szCs w:val="32"/>
          <w:u w:val="single"/>
        </w:rPr>
      </w:pPr>
      <w:r w:rsidRPr="003633F5">
        <w:rPr>
          <w:b/>
          <w:bCs/>
          <w:sz w:val="22"/>
          <w:szCs w:val="32"/>
          <w:u w:val="single"/>
        </w:rPr>
        <w:t>FALL PREVENTION</w:t>
      </w:r>
    </w:p>
    <w:p w14:paraId="75A9D695" w14:textId="77777777" w:rsidR="00BA2139" w:rsidRPr="00F37418" w:rsidRDefault="00BA2139" w:rsidP="00153C13">
      <w:pPr>
        <w:pStyle w:val="Normal3"/>
        <w:ind w:left="-28"/>
        <w:rPr>
          <w:sz w:val="19"/>
          <w:szCs w:val="19"/>
        </w:rPr>
      </w:pPr>
      <w:r w:rsidRPr="00F37418">
        <w:rPr>
          <w:sz w:val="19"/>
          <w:szCs w:val="19"/>
        </w:rPr>
        <w:t>One of the most frequent injuries is falls from equipment.</w:t>
      </w:r>
    </w:p>
    <w:p w14:paraId="0F9A0BBE" w14:textId="77777777" w:rsidR="00BA2139" w:rsidRPr="00F37418" w:rsidRDefault="00BA2139" w:rsidP="00153C13">
      <w:pPr>
        <w:pStyle w:val="Bullet2"/>
        <w:numPr>
          <w:ilvl w:val="0"/>
          <w:numId w:val="23"/>
        </w:numPr>
        <w:tabs>
          <w:tab w:val="num" w:pos="363"/>
        </w:tabs>
        <w:spacing w:after="0"/>
        <w:rPr>
          <w:sz w:val="19"/>
          <w:szCs w:val="19"/>
        </w:rPr>
      </w:pPr>
      <w:r w:rsidRPr="00F37418">
        <w:rPr>
          <w:sz w:val="19"/>
          <w:szCs w:val="19"/>
        </w:rPr>
        <w:t>Do not climb onto the equipment with anything in your hands (i.e., the fuel nozzle, oil, engine parts, etc.).  Place these objects in a place where you can reach them once you are in position.</w:t>
      </w:r>
    </w:p>
    <w:p w14:paraId="23C12402" w14:textId="77777777" w:rsidR="00BA2139" w:rsidRPr="00F37418" w:rsidRDefault="00BA2139" w:rsidP="00153C13">
      <w:pPr>
        <w:pStyle w:val="Bullet2"/>
        <w:numPr>
          <w:ilvl w:val="0"/>
          <w:numId w:val="23"/>
        </w:numPr>
        <w:tabs>
          <w:tab w:val="num" w:pos="363"/>
        </w:tabs>
        <w:spacing w:after="0"/>
        <w:rPr>
          <w:sz w:val="19"/>
          <w:szCs w:val="19"/>
        </w:rPr>
      </w:pPr>
      <w:r w:rsidRPr="00F37418">
        <w:rPr>
          <w:sz w:val="19"/>
          <w:szCs w:val="19"/>
        </w:rPr>
        <w:t>On some pieces of equipment, your options for footing are limited.  You may have to park a service truck close enough to your machine and the fueling station to place one foot on deck for balance.</w:t>
      </w:r>
    </w:p>
    <w:p w14:paraId="438F2C1B" w14:textId="77777777" w:rsidR="00BA2139" w:rsidRPr="00F37418" w:rsidRDefault="00BA2139" w:rsidP="00153C13">
      <w:pPr>
        <w:pStyle w:val="Bullet2"/>
        <w:numPr>
          <w:ilvl w:val="0"/>
          <w:numId w:val="23"/>
        </w:numPr>
        <w:tabs>
          <w:tab w:val="num" w:pos="363"/>
        </w:tabs>
        <w:spacing w:after="0"/>
        <w:rPr>
          <w:sz w:val="19"/>
          <w:szCs w:val="19"/>
        </w:rPr>
      </w:pPr>
      <w:r w:rsidRPr="00F37418">
        <w:rPr>
          <w:sz w:val="19"/>
          <w:szCs w:val="19"/>
        </w:rPr>
        <w:t>In winter, be aware that ice builds up on the stairs to equipment, and your footwear.  Scrape ice away before beginning to refuel.</w:t>
      </w:r>
    </w:p>
    <w:p w14:paraId="669BD74E" w14:textId="77777777" w:rsidR="00CF2D3E" w:rsidRPr="00F37418" w:rsidRDefault="00CF2D3E" w:rsidP="00153C13">
      <w:pPr>
        <w:pStyle w:val="Bullet2"/>
        <w:numPr>
          <w:ilvl w:val="0"/>
          <w:numId w:val="23"/>
        </w:numPr>
        <w:tabs>
          <w:tab w:val="num" w:pos="363"/>
        </w:tabs>
        <w:spacing w:after="0"/>
        <w:rPr>
          <w:sz w:val="19"/>
          <w:szCs w:val="19"/>
        </w:rPr>
      </w:pPr>
      <w:r w:rsidRPr="00F37418">
        <w:rPr>
          <w:sz w:val="19"/>
          <w:szCs w:val="19"/>
        </w:rPr>
        <w:t>Use a fall-restraint device when working on elevate equipment.</w:t>
      </w:r>
    </w:p>
    <w:p w14:paraId="039FC0D4" w14:textId="16E63569" w:rsidR="00D93A11" w:rsidRPr="00E93878" w:rsidRDefault="00E93878" w:rsidP="00153C13">
      <w:pPr>
        <w:rPr>
          <w:b/>
          <w:bCs/>
          <w:sz w:val="22"/>
          <w:szCs w:val="32"/>
          <w:u w:val="single"/>
        </w:rPr>
      </w:pPr>
      <w:r w:rsidRPr="00E93878">
        <w:rPr>
          <w:b/>
          <w:bCs/>
          <w:sz w:val="22"/>
          <w:szCs w:val="32"/>
          <w:u w:val="single"/>
        </w:rPr>
        <w:t>ENTERING &amp; LEAVING A WORKSITE</w:t>
      </w:r>
    </w:p>
    <w:p w14:paraId="22B5314D" w14:textId="77777777" w:rsidR="00D93A11" w:rsidRPr="00F37418" w:rsidRDefault="00D93A11" w:rsidP="00153C13">
      <w:pPr>
        <w:rPr>
          <w:rFonts w:cs="Arial"/>
          <w:sz w:val="19"/>
          <w:szCs w:val="19"/>
        </w:rPr>
      </w:pPr>
      <w:r w:rsidRPr="00F37418">
        <w:rPr>
          <w:rFonts w:cs="Arial"/>
          <w:sz w:val="19"/>
          <w:szCs w:val="19"/>
        </w:rPr>
        <w:t>Do not enter any worksite until assessing whether it is safe to do so.</w:t>
      </w:r>
    </w:p>
    <w:p w14:paraId="1C3117DD" w14:textId="0E6A94CD" w:rsidR="00D93A11" w:rsidRPr="00AC77D0" w:rsidRDefault="00E93878" w:rsidP="00153C13">
      <w:pPr>
        <w:rPr>
          <w:b/>
          <w:bCs/>
          <w:sz w:val="20"/>
          <w:szCs w:val="28"/>
        </w:rPr>
      </w:pPr>
      <w:r w:rsidRPr="00AC77D0">
        <w:rPr>
          <w:b/>
          <w:bCs/>
          <w:sz w:val="20"/>
          <w:szCs w:val="28"/>
        </w:rPr>
        <w:t>INSTRUCTIONS FOR GROUND PERSONNEL</w:t>
      </w:r>
    </w:p>
    <w:p w14:paraId="226D384D" w14:textId="201D3447" w:rsidR="00D93A11" w:rsidRPr="00F37418" w:rsidRDefault="00F37418" w:rsidP="00153C13">
      <w:pPr>
        <w:pStyle w:val="ListParagraph"/>
        <w:numPr>
          <w:ilvl w:val="0"/>
          <w:numId w:val="24"/>
        </w:numPr>
        <w:rPr>
          <w:sz w:val="19"/>
          <w:szCs w:val="19"/>
        </w:rPr>
      </w:pPr>
      <w:r w:rsidRPr="00F37418">
        <w:rPr>
          <w:sz w:val="19"/>
          <w:szCs w:val="19"/>
        </w:rPr>
        <w:t>Anyone</w:t>
      </w:r>
      <w:r w:rsidR="00D93A11" w:rsidRPr="00F37418">
        <w:rPr>
          <w:sz w:val="19"/>
          <w:szCs w:val="19"/>
        </w:rPr>
        <w:t xml:space="preserve"> entering a worksite must check with the safety coordinator/supervisor on the radio prior to entering the worksite to ensure awareness of the location of equipment and the hazards presented by this equipment.</w:t>
      </w:r>
    </w:p>
    <w:p w14:paraId="5315B298" w14:textId="4FA3781D" w:rsidR="00D93A11" w:rsidRDefault="00D93A11" w:rsidP="00153C13">
      <w:pPr>
        <w:pStyle w:val="ListParagraph"/>
        <w:numPr>
          <w:ilvl w:val="0"/>
          <w:numId w:val="24"/>
        </w:numPr>
        <w:rPr>
          <w:sz w:val="19"/>
          <w:szCs w:val="19"/>
        </w:rPr>
      </w:pPr>
      <w:r w:rsidRPr="00F37418">
        <w:rPr>
          <w:sz w:val="19"/>
          <w:szCs w:val="19"/>
        </w:rPr>
        <w:t xml:space="preserve">On leaving the site, contact the </w:t>
      </w:r>
      <w:r w:rsidR="00F37418" w:rsidRPr="00F37418">
        <w:rPr>
          <w:sz w:val="19"/>
          <w:szCs w:val="19"/>
        </w:rPr>
        <w:t>onsite</w:t>
      </w:r>
      <w:r w:rsidRPr="00F37418">
        <w:rPr>
          <w:sz w:val="19"/>
          <w:szCs w:val="19"/>
        </w:rPr>
        <w:t xml:space="preserve"> safety coordinator/supervisor and inform him/her that you are safely back in your vehicle and check to see if it is safe to drive out.</w:t>
      </w:r>
    </w:p>
    <w:p w14:paraId="4D43CB0C" w14:textId="77777777" w:rsidR="000B0D87" w:rsidRPr="000B0D87" w:rsidRDefault="000B0D87" w:rsidP="000B0D87">
      <w:pPr>
        <w:pStyle w:val="ListParagraph"/>
        <w:ind w:left="360"/>
        <w:rPr>
          <w:sz w:val="10"/>
          <w:szCs w:val="10"/>
        </w:rPr>
      </w:pPr>
    </w:p>
    <w:p w14:paraId="02715C25" w14:textId="2BFEC9F6" w:rsidR="00CB4D25" w:rsidRPr="00E93878" w:rsidRDefault="00E93878" w:rsidP="00153C13">
      <w:pPr>
        <w:rPr>
          <w:b/>
          <w:bCs/>
          <w:sz w:val="22"/>
          <w:szCs w:val="32"/>
          <w:u w:val="single"/>
        </w:rPr>
      </w:pPr>
      <w:r w:rsidRPr="00E93878">
        <w:rPr>
          <w:b/>
          <w:bCs/>
          <w:sz w:val="22"/>
          <w:szCs w:val="32"/>
          <w:u w:val="single"/>
        </w:rPr>
        <w:t>SAFETY AROUND THE LOCKING OF HABITAT GATES</w:t>
      </w:r>
    </w:p>
    <w:p w14:paraId="51E8B2A2" w14:textId="77777777" w:rsidR="00CB4D25" w:rsidRPr="00F37418" w:rsidRDefault="00CB4D25" w:rsidP="00153C13">
      <w:pPr>
        <w:rPr>
          <w:rFonts w:cs="Arial"/>
          <w:sz w:val="19"/>
          <w:szCs w:val="19"/>
        </w:rPr>
      </w:pPr>
      <w:r w:rsidRPr="00F37418">
        <w:rPr>
          <w:rFonts w:cs="Arial"/>
          <w:sz w:val="19"/>
          <w:szCs w:val="19"/>
        </w:rPr>
        <w:t>The following procedure must be followed when working in an area restricted by a habitat gate:</w:t>
      </w:r>
    </w:p>
    <w:p w14:paraId="6719DDB9" w14:textId="65D8AD7B" w:rsidR="00CB4D25" w:rsidRPr="00F37418" w:rsidRDefault="00CB4D25" w:rsidP="00153C13">
      <w:pPr>
        <w:numPr>
          <w:ilvl w:val="0"/>
          <w:numId w:val="18"/>
        </w:numPr>
        <w:spacing w:before="120"/>
        <w:ind w:left="360"/>
        <w:rPr>
          <w:sz w:val="19"/>
          <w:szCs w:val="19"/>
        </w:rPr>
      </w:pPr>
      <w:r w:rsidRPr="00F37418">
        <w:rPr>
          <w:bCs/>
          <w:sz w:val="19"/>
          <w:szCs w:val="19"/>
        </w:rPr>
        <w:t xml:space="preserve">When an area is active the gate will be locked in an open </w:t>
      </w:r>
      <w:r w:rsidR="00F37418" w:rsidRPr="00F37418">
        <w:rPr>
          <w:bCs/>
          <w:sz w:val="19"/>
          <w:szCs w:val="19"/>
        </w:rPr>
        <w:t>position.</w:t>
      </w:r>
    </w:p>
    <w:p w14:paraId="665BF020" w14:textId="0394909F" w:rsidR="00CB4D25" w:rsidRPr="00F37418" w:rsidRDefault="000C3BAA" w:rsidP="00153C13">
      <w:pPr>
        <w:numPr>
          <w:ilvl w:val="0"/>
          <w:numId w:val="18"/>
        </w:numPr>
        <w:spacing w:before="120"/>
        <w:ind w:left="360"/>
        <w:rPr>
          <w:bCs/>
          <w:sz w:val="19"/>
          <w:szCs w:val="19"/>
        </w:rPr>
      </w:pPr>
      <w:r w:rsidRPr="00F37418">
        <w:rPr>
          <w:bCs/>
          <w:sz w:val="19"/>
          <w:szCs w:val="19"/>
        </w:rPr>
        <w:t>Workers</w:t>
      </w:r>
      <w:r w:rsidR="00CB4D25" w:rsidRPr="00F37418">
        <w:rPr>
          <w:bCs/>
          <w:sz w:val="19"/>
          <w:szCs w:val="19"/>
        </w:rPr>
        <w:t xml:space="preserve"> should not pass through an open gate without having a working key (which should be tested at the time of entry</w:t>
      </w:r>
      <w:proofErr w:type="gramStart"/>
      <w:r w:rsidR="00CB4D25" w:rsidRPr="00F37418">
        <w:rPr>
          <w:bCs/>
          <w:sz w:val="19"/>
          <w:szCs w:val="19"/>
        </w:rPr>
        <w:t>);</w:t>
      </w:r>
      <w:proofErr w:type="gramEnd"/>
    </w:p>
    <w:p w14:paraId="7017E75F" w14:textId="77777777" w:rsidR="00CB4D25" w:rsidRPr="00F37418" w:rsidRDefault="00CB4D25" w:rsidP="00153C13">
      <w:pPr>
        <w:numPr>
          <w:ilvl w:val="0"/>
          <w:numId w:val="18"/>
        </w:numPr>
        <w:spacing w:before="120"/>
        <w:ind w:left="360"/>
        <w:rPr>
          <w:bCs/>
          <w:sz w:val="19"/>
          <w:szCs w:val="19"/>
        </w:rPr>
      </w:pPr>
      <w:r w:rsidRPr="00F37418">
        <w:rPr>
          <w:bCs/>
          <w:sz w:val="19"/>
          <w:szCs w:val="19"/>
        </w:rPr>
        <w:t xml:space="preserve">When leaving the area leave the gate locked in the position found (if open upon entry and still open when leaving, leave the gate open, if you </w:t>
      </w:r>
      <w:proofErr w:type="gramStart"/>
      <w:r w:rsidRPr="00F37418">
        <w:rPr>
          <w:bCs/>
          <w:sz w:val="19"/>
          <w:szCs w:val="19"/>
        </w:rPr>
        <w:t>have to</w:t>
      </w:r>
      <w:proofErr w:type="gramEnd"/>
      <w:r w:rsidRPr="00F37418">
        <w:rPr>
          <w:bCs/>
          <w:sz w:val="19"/>
          <w:szCs w:val="19"/>
        </w:rPr>
        <w:t xml:space="preserve"> unlock the gate to get back out then lock the gate behind you).</w:t>
      </w:r>
    </w:p>
    <w:p w14:paraId="601408FE" w14:textId="77130EB4" w:rsidR="00FA62C3" w:rsidRDefault="00FA62C3" w:rsidP="00153C13">
      <w:pPr>
        <w:numPr>
          <w:ilvl w:val="0"/>
          <w:numId w:val="18"/>
        </w:numPr>
        <w:spacing w:before="120"/>
        <w:ind w:left="360"/>
        <w:rPr>
          <w:bCs/>
          <w:sz w:val="19"/>
          <w:szCs w:val="19"/>
        </w:rPr>
      </w:pPr>
      <w:r w:rsidRPr="00F37418">
        <w:rPr>
          <w:bCs/>
          <w:sz w:val="19"/>
          <w:szCs w:val="19"/>
        </w:rPr>
        <w:t xml:space="preserve">Ensure a valid permit is in your </w:t>
      </w:r>
      <w:r w:rsidR="00F37418" w:rsidRPr="00F37418">
        <w:rPr>
          <w:bCs/>
          <w:sz w:val="19"/>
          <w:szCs w:val="19"/>
        </w:rPr>
        <w:t>truck and</w:t>
      </w:r>
      <w:r w:rsidRPr="00F37418">
        <w:rPr>
          <w:bCs/>
          <w:sz w:val="19"/>
          <w:szCs w:val="19"/>
        </w:rPr>
        <w:t xml:space="preserve"> display the permit on your dash when you are parked.</w:t>
      </w:r>
    </w:p>
    <w:p w14:paraId="207CF1DA" w14:textId="063D17F7" w:rsidR="0003520F" w:rsidRDefault="0003520F" w:rsidP="00153C13">
      <w:pPr>
        <w:spacing w:before="120"/>
        <w:rPr>
          <w:bCs/>
          <w:sz w:val="19"/>
          <w:szCs w:val="19"/>
        </w:rPr>
      </w:pPr>
    </w:p>
    <w:p w14:paraId="70CD0936" w14:textId="77777777" w:rsidR="00AC77D0" w:rsidRDefault="00AC77D0" w:rsidP="00153C13">
      <w:pPr>
        <w:spacing w:before="120"/>
        <w:rPr>
          <w:bCs/>
          <w:sz w:val="19"/>
          <w:szCs w:val="19"/>
        </w:rPr>
      </w:pPr>
    </w:p>
    <w:p w14:paraId="376BEAF9" w14:textId="77777777" w:rsidR="0003520F" w:rsidRPr="0003520F" w:rsidRDefault="0003520F" w:rsidP="00153C13">
      <w:pPr>
        <w:spacing w:before="120"/>
        <w:rPr>
          <w:bCs/>
          <w:sz w:val="10"/>
          <w:szCs w:val="10"/>
        </w:rPr>
      </w:pPr>
    </w:p>
    <w:p w14:paraId="7BA9DE3F" w14:textId="5A67128D" w:rsidR="00E2719E" w:rsidRDefault="00DD2DA7" w:rsidP="0003520F">
      <w:pPr>
        <w:spacing w:before="0"/>
        <w:rPr>
          <w:b/>
          <w:bCs/>
          <w:sz w:val="22"/>
          <w:szCs w:val="32"/>
          <w:u w:val="single"/>
        </w:rPr>
      </w:pPr>
      <w:r w:rsidRPr="00DD2DA7">
        <w:rPr>
          <w:b/>
          <w:bCs/>
          <w:sz w:val="22"/>
          <w:szCs w:val="32"/>
          <w:u w:val="single"/>
        </w:rPr>
        <w:lastRenderedPageBreak/>
        <w:t>WORKING IN THE FOREST</w:t>
      </w:r>
    </w:p>
    <w:p w14:paraId="3EC01F42" w14:textId="05955E6A" w:rsidR="00EB1183" w:rsidRPr="00AC77D0" w:rsidRDefault="00DD2DA7" w:rsidP="0003520F">
      <w:pPr>
        <w:spacing w:before="0"/>
        <w:rPr>
          <w:b/>
          <w:bCs/>
          <w:sz w:val="20"/>
          <w:szCs w:val="28"/>
        </w:rPr>
      </w:pPr>
      <w:r w:rsidRPr="00AC77D0">
        <w:rPr>
          <w:b/>
          <w:bCs/>
          <w:sz w:val="20"/>
          <w:szCs w:val="28"/>
        </w:rPr>
        <w:t>DRESSING FOR WORK</w:t>
      </w:r>
    </w:p>
    <w:p w14:paraId="4E53B41E" w14:textId="2E637027" w:rsidR="00DD2DA7" w:rsidRPr="00F37418" w:rsidRDefault="00DD2DA7" w:rsidP="00153C13">
      <w:pPr>
        <w:pStyle w:val="ListParagraph"/>
        <w:numPr>
          <w:ilvl w:val="0"/>
          <w:numId w:val="25"/>
        </w:numPr>
        <w:rPr>
          <w:b/>
          <w:bCs/>
          <w:sz w:val="19"/>
          <w:szCs w:val="19"/>
          <w:u w:val="single"/>
        </w:rPr>
      </w:pPr>
      <w:r w:rsidRPr="00F37418">
        <w:rPr>
          <w:sz w:val="19"/>
          <w:szCs w:val="19"/>
        </w:rPr>
        <w:t>Dress for current and potential weather conditions and pack whatever else you could need.</w:t>
      </w:r>
    </w:p>
    <w:p w14:paraId="197EC337" w14:textId="25FC178E" w:rsidR="00DD2DA7" w:rsidRPr="00F37418" w:rsidRDefault="00DD2DA7" w:rsidP="00153C13">
      <w:pPr>
        <w:pStyle w:val="ListParagraph"/>
        <w:numPr>
          <w:ilvl w:val="0"/>
          <w:numId w:val="25"/>
        </w:numPr>
        <w:rPr>
          <w:b/>
          <w:bCs/>
          <w:sz w:val="19"/>
          <w:szCs w:val="19"/>
          <w:u w:val="single"/>
        </w:rPr>
      </w:pPr>
      <w:r w:rsidRPr="00F37418">
        <w:rPr>
          <w:sz w:val="19"/>
          <w:szCs w:val="19"/>
        </w:rPr>
        <w:t>Wear high visibility clothing to be seen by other workers and by hunters in the area.</w:t>
      </w:r>
    </w:p>
    <w:p w14:paraId="28DAD5B0" w14:textId="77777777" w:rsidR="00DD2DA7" w:rsidRPr="00F37418" w:rsidRDefault="00DD2DA7" w:rsidP="00153C13">
      <w:pPr>
        <w:rPr>
          <w:b/>
          <w:bCs/>
          <w:sz w:val="10"/>
          <w:szCs w:val="16"/>
          <w:u w:val="single"/>
        </w:rPr>
      </w:pPr>
    </w:p>
    <w:p w14:paraId="04407AA7" w14:textId="220AAB52" w:rsidR="00874EAC" w:rsidRPr="00AC77D0" w:rsidRDefault="00DD2DA7" w:rsidP="00153C13">
      <w:pPr>
        <w:rPr>
          <w:b/>
          <w:bCs/>
          <w:sz w:val="20"/>
          <w:szCs w:val="28"/>
        </w:rPr>
      </w:pPr>
      <w:r w:rsidRPr="00AC77D0">
        <w:rPr>
          <w:b/>
          <w:bCs/>
          <w:sz w:val="20"/>
          <w:szCs w:val="28"/>
        </w:rPr>
        <w:t>PACKING FOR WORK</w:t>
      </w:r>
    </w:p>
    <w:p w14:paraId="38AE0FAB" w14:textId="77777777" w:rsidR="00874EAC" w:rsidRPr="00F37418" w:rsidRDefault="00874EAC" w:rsidP="00153C13">
      <w:pPr>
        <w:pStyle w:val="ListParagraph"/>
        <w:numPr>
          <w:ilvl w:val="0"/>
          <w:numId w:val="26"/>
        </w:numPr>
        <w:rPr>
          <w:sz w:val="19"/>
          <w:szCs w:val="19"/>
        </w:rPr>
      </w:pPr>
      <w:r w:rsidRPr="00F37418">
        <w:rPr>
          <w:sz w:val="19"/>
          <w:szCs w:val="19"/>
        </w:rPr>
        <w:t>Pack enough food and water to serve your potential needs for the day.  Having extra is always a good idea.</w:t>
      </w:r>
    </w:p>
    <w:p w14:paraId="089BD30A" w14:textId="14CDD910" w:rsidR="00874EAC" w:rsidRPr="00F37418" w:rsidRDefault="00874EAC" w:rsidP="00153C13">
      <w:pPr>
        <w:pStyle w:val="ListParagraph"/>
        <w:numPr>
          <w:ilvl w:val="0"/>
          <w:numId w:val="26"/>
        </w:numPr>
        <w:rPr>
          <w:sz w:val="19"/>
          <w:szCs w:val="19"/>
        </w:rPr>
      </w:pPr>
      <w:r w:rsidRPr="00F37418">
        <w:rPr>
          <w:sz w:val="19"/>
          <w:szCs w:val="19"/>
        </w:rPr>
        <w:t>Bring the things you need to help prevent you from getting lost.  Depending upon the project, this may include maps, a compass,</w:t>
      </w:r>
      <w:r w:rsidR="00D74A92" w:rsidRPr="00F37418">
        <w:rPr>
          <w:sz w:val="19"/>
          <w:szCs w:val="19"/>
        </w:rPr>
        <w:t xml:space="preserve"> aerial </w:t>
      </w:r>
      <w:proofErr w:type="gramStart"/>
      <w:r w:rsidR="00D74A92" w:rsidRPr="00F37418">
        <w:rPr>
          <w:sz w:val="19"/>
          <w:szCs w:val="19"/>
        </w:rPr>
        <w:t>photos</w:t>
      </w:r>
      <w:proofErr w:type="gramEnd"/>
      <w:r w:rsidRPr="00F37418">
        <w:rPr>
          <w:sz w:val="19"/>
          <w:szCs w:val="19"/>
        </w:rPr>
        <w:t xml:space="preserve"> and GPS.</w:t>
      </w:r>
    </w:p>
    <w:p w14:paraId="380D024B" w14:textId="77777777" w:rsidR="00487E38" w:rsidRPr="003370B7" w:rsidRDefault="00487E38" w:rsidP="00153C13">
      <w:pPr>
        <w:pStyle w:val="ListParagraph"/>
        <w:ind w:left="360"/>
        <w:rPr>
          <w:sz w:val="10"/>
          <w:szCs w:val="10"/>
        </w:rPr>
      </w:pPr>
    </w:p>
    <w:p w14:paraId="449219DA" w14:textId="1CCDD01A" w:rsidR="006B2729" w:rsidRPr="00487E38" w:rsidRDefault="00DD2DA7" w:rsidP="00153C13">
      <w:pPr>
        <w:rPr>
          <w:b/>
          <w:bCs/>
          <w:sz w:val="22"/>
          <w:szCs w:val="32"/>
          <w:u w:val="single"/>
        </w:rPr>
      </w:pPr>
      <w:r w:rsidRPr="00487E38">
        <w:rPr>
          <w:b/>
          <w:bCs/>
          <w:sz w:val="22"/>
          <w:szCs w:val="32"/>
          <w:u w:val="single"/>
        </w:rPr>
        <w:t>TRAVELING ON UNEVEN GROUND</w:t>
      </w:r>
    </w:p>
    <w:p w14:paraId="1854A7DD" w14:textId="32A6FA7E" w:rsidR="009676F2" w:rsidRPr="00F37418" w:rsidRDefault="00A96E15" w:rsidP="00153C13">
      <w:pPr>
        <w:spacing w:before="60" w:after="80"/>
        <w:rPr>
          <w:sz w:val="19"/>
          <w:szCs w:val="19"/>
        </w:rPr>
      </w:pPr>
      <w:r w:rsidRPr="00F37418">
        <w:rPr>
          <w:sz w:val="19"/>
          <w:szCs w:val="19"/>
        </w:rPr>
        <w:t xml:space="preserve">Walking in </w:t>
      </w:r>
      <w:r w:rsidR="00AA7EB8" w:rsidRPr="00F37418">
        <w:rPr>
          <w:sz w:val="19"/>
          <w:szCs w:val="19"/>
        </w:rPr>
        <w:t>a</w:t>
      </w:r>
      <w:r w:rsidRPr="00F37418">
        <w:rPr>
          <w:sz w:val="19"/>
          <w:szCs w:val="19"/>
        </w:rPr>
        <w:t xml:space="preserve"> forest environment invol</w:t>
      </w:r>
      <w:r w:rsidR="00CD19AA" w:rsidRPr="00F37418">
        <w:rPr>
          <w:sz w:val="19"/>
          <w:szCs w:val="19"/>
        </w:rPr>
        <w:t>ves travel over uneven ground</w:t>
      </w:r>
      <w:r w:rsidR="00487E38" w:rsidRPr="00F37418">
        <w:rPr>
          <w:sz w:val="19"/>
          <w:szCs w:val="19"/>
        </w:rPr>
        <w:t xml:space="preserve">. </w:t>
      </w:r>
      <w:r w:rsidR="009676F2" w:rsidRPr="00F37418">
        <w:rPr>
          <w:sz w:val="19"/>
          <w:szCs w:val="19"/>
        </w:rPr>
        <w:t>Watch where you are walking.  Slip/trip hazards abound in recently harvested areas.</w:t>
      </w:r>
    </w:p>
    <w:p w14:paraId="368A6D52" w14:textId="77777777" w:rsidR="00487E38" w:rsidRPr="00F37418" w:rsidRDefault="00487E38" w:rsidP="00153C13">
      <w:pPr>
        <w:pStyle w:val="ListParagraph"/>
        <w:numPr>
          <w:ilvl w:val="0"/>
          <w:numId w:val="27"/>
        </w:numPr>
        <w:rPr>
          <w:sz w:val="19"/>
          <w:szCs w:val="19"/>
        </w:rPr>
      </w:pPr>
      <w:r w:rsidRPr="00F37418">
        <w:rPr>
          <w:sz w:val="19"/>
          <w:szCs w:val="19"/>
        </w:rPr>
        <w:t>CSA approved footwear is required on Mill Site or Near Heavy Equipment</w:t>
      </w:r>
    </w:p>
    <w:p w14:paraId="2A4A5912" w14:textId="784EC768" w:rsidR="00487E38" w:rsidRPr="00F37418" w:rsidRDefault="00487E38" w:rsidP="00153C13">
      <w:pPr>
        <w:pStyle w:val="ListParagraph"/>
        <w:numPr>
          <w:ilvl w:val="0"/>
          <w:numId w:val="27"/>
        </w:numPr>
        <w:rPr>
          <w:sz w:val="19"/>
          <w:szCs w:val="19"/>
        </w:rPr>
      </w:pPr>
      <w:r w:rsidRPr="00F37418">
        <w:rPr>
          <w:sz w:val="19"/>
          <w:szCs w:val="19"/>
        </w:rPr>
        <w:t xml:space="preserve">Caulk boots are recommended in </w:t>
      </w:r>
      <w:proofErr w:type="gramStart"/>
      <w:r w:rsidRPr="00F37418">
        <w:rPr>
          <w:sz w:val="19"/>
          <w:szCs w:val="19"/>
        </w:rPr>
        <w:t>steep;</w:t>
      </w:r>
      <w:proofErr w:type="gramEnd"/>
      <w:r w:rsidRPr="00F37418">
        <w:rPr>
          <w:sz w:val="19"/>
          <w:szCs w:val="19"/>
        </w:rPr>
        <w:t xml:space="preserve"> walking on wood materials or slippery terrain.</w:t>
      </w:r>
    </w:p>
    <w:p w14:paraId="16FA852A" w14:textId="7D95B6AC" w:rsidR="00487E38" w:rsidRPr="00F37418" w:rsidRDefault="00487E38" w:rsidP="00153C13">
      <w:pPr>
        <w:pStyle w:val="ListParagraph"/>
        <w:numPr>
          <w:ilvl w:val="0"/>
          <w:numId w:val="27"/>
        </w:numPr>
        <w:rPr>
          <w:sz w:val="19"/>
          <w:szCs w:val="19"/>
        </w:rPr>
      </w:pPr>
      <w:r w:rsidRPr="00F37418">
        <w:rPr>
          <w:sz w:val="19"/>
          <w:szCs w:val="19"/>
        </w:rPr>
        <w:t>You should have easy access to a first aid kit.</w:t>
      </w:r>
    </w:p>
    <w:p w14:paraId="002788A0" w14:textId="77777777" w:rsidR="00487E38" w:rsidRPr="00F37418" w:rsidRDefault="00487E38" w:rsidP="00153C13">
      <w:pPr>
        <w:rPr>
          <w:sz w:val="10"/>
          <w:szCs w:val="16"/>
        </w:rPr>
      </w:pPr>
    </w:p>
    <w:p w14:paraId="6483CAA3" w14:textId="696F203B" w:rsidR="00BE10DF" w:rsidRPr="00487E38" w:rsidRDefault="00487E38" w:rsidP="00153C13">
      <w:pPr>
        <w:rPr>
          <w:b/>
          <w:bCs/>
          <w:sz w:val="22"/>
          <w:szCs w:val="32"/>
          <w:u w:val="single"/>
        </w:rPr>
      </w:pPr>
      <w:r w:rsidRPr="00487E38">
        <w:rPr>
          <w:b/>
          <w:bCs/>
          <w:sz w:val="22"/>
          <w:szCs w:val="32"/>
          <w:u w:val="single"/>
        </w:rPr>
        <w:t>WORKING AROUND STANDING TIMBER</w:t>
      </w:r>
    </w:p>
    <w:p w14:paraId="2F01B0FF" w14:textId="77777777" w:rsidR="00AD248F" w:rsidRPr="00487E38" w:rsidRDefault="00AD248F" w:rsidP="00153C13">
      <w:pPr>
        <w:pStyle w:val="Normal2"/>
        <w:rPr>
          <w:sz w:val="20"/>
          <w:szCs w:val="28"/>
        </w:rPr>
      </w:pPr>
      <w:r w:rsidRPr="00487E38">
        <w:rPr>
          <w:sz w:val="20"/>
          <w:szCs w:val="28"/>
        </w:rPr>
        <w:t xml:space="preserve">Trees that remain after a disturbance such as logging are often at risk of falling – especially during </w:t>
      </w:r>
      <w:proofErr w:type="gramStart"/>
      <w:r w:rsidRPr="00487E38">
        <w:rPr>
          <w:sz w:val="20"/>
          <w:szCs w:val="28"/>
        </w:rPr>
        <w:t>wind storms</w:t>
      </w:r>
      <w:proofErr w:type="gramEnd"/>
      <w:r w:rsidRPr="00487E38">
        <w:rPr>
          <w:sz w:val="20"/>
          <w:szCs w:val="28"/>
        </w:rPr>
        <w:t xml:space="preserve"> or heavy snowfall.</w:t>
      </w:r>
    </w:p>
    <w:p w14:paraId="6EF0020C" w14:textId="453A693E" w:rsidR="00BE10DF" w:rsidRPr="00AC77D0" w:rsidRDefault="00487E38" w:rsidP="00153C13">
      <w:pPr>
        <w:rPr>
          <w:b/>
          <w:bCs/>
          <w:sz w:val="20"/>
          <w:szCs w:val="28"/>
        </w:rPr>
      </w:pPr>
      <w:r w:rsidRPr="00AC77D0">
        <w:rPr>
          <w:b/>
          <w:bCs/>
          <w:sz w:val="20"/>
          <w:szCs w:val="28"/>
        </w:rPr>
        <w:t>HAZARDOUS TREES</w:t>
      </w:r>
    </w:p>
    <w:p w14:paraId="6598F559" w14:textId="77777777" w:rsidR="00487E38" w:rsidRPr="00F37418" w:rsidRDefault="00487E38" w:rsidP="00153C13">
      <w:pPr>
        <w:pStyle w:val="Normal2"/>
        <w:numPr>
          <w:ilvl w:val="0"/>
          <w:numId w:val="28"/>
        </w:numPr>
        <w:spacing w:before="0"/>
        <w:rPr>
          <w:sz w:val="19"/>
          <w:szCs w:val="19"/>
        </w:rPr>
      </w:pPr>
      <w:r w:rsidRPr="00F37418">
        <w:rPr>
          <w:sz w:val="19"/>
          <w:szCs w:val="19"/>
        </w:rPr>
        <w:t>Stay at least 1.5 times the height of the trees away from potentially hazardous trees.</w:t>
      </w:r>
    </w:p>
    <w:p w14:paraId="5778EB13" w14:textId="5D3D89E0" w:rsidR="00487E38" w:rsidRPr="00F37418" w:rsidRDefault="00487E38" w:rsidP="00153C13">
      <w:pPr>
        <w:pStyle w:val="Normal2"/>
        <w:numPr>
          <w:ilvl w:val="0"/>
          <w:numId w:val="28"/>
        </w:numPr>
        <w:rPr>
          <w:sz w:val="19"/>
          <w:szCs w:val="19"/>
        </w:rPr>
      </w:pPr>
      <w:r w:rsidRPr="00F37418">
        <w:rPr>
          <w:sz w:val="19"/>
          <w:szCs w:val="19"/>
        </w:rPr>
        <w:t>Evacuate the area if trees are seen or heard falling from wind or snowfall.</w:t>
      </w:r>
    </w:p>
    <w:p w14:paraId="185CCEC6" w14:textId="68952386" w:rsidR="00BE10DF" w:rsidRDefault="004F1CCE" w:rsidP="00153C13">
      <w:pPr>
        <w:pStyle w:val="Normal2"/>
        <w:numPr>
          <w:ilvl w:val="0"/>
          <w:numId w:val="28"/>
        </w:numPr>
        <w:rPr>
          <w:sz w:val="19"/>
          <w:szCs w:val="19"/>
        </w:rPr>
      </w:pPr>
      <w:r w:rsidRPr="00F37418">
        <w:rPr>
          <w:sz w:val="19"/>
          <w:szCs w:val="19"/>
        </w:rPr>
        <w:t>Hardhats are required whenever there is an overhead hazard.</w:t>
      </w:r>
    </w:p>
    <w:p w14:paraId="3C80CCEE" w14:textId="77777777" w:rsidR="003370B7" w:rsidRPr="003370B7" w:rsidRDefault="003370B7" w:rsidP="003370B7">
      <w:pPr>
        <w:pStyle w:val="Normal2"/>
        <w:ind w:left="360"/>
        <w:rPr>
          <w:sz w:val="10"/>
          <w:szCs w:val="10"/>
        </w:rPr>
      </w:pPr>
    </w:p>
    <w:p w14:paraId="7B8A7DCD" w14:textId="7A0A45B9" w:rsidR="00874EAC" w:rsidRPr="00487E38" w:rsidRDefault="00487E38" w:rsidP="00153C13">
      <w:pPr>
        <w:rPr>
          <w:b/>
          <w:bCs/>
          <w:sz w:val="22"/>
          <w:szCs w:val="32"/>
          <w:u w:val="single"/>
        </w:rPr>
      </w:pPr>
      <w:r w:rsidRPr="00487E38">
        <w:rPr>
          <w:b/>
          <w:bCs/>
          <w:sz w:val="22"/>
          <w:szCs w:val="32"/>
          <w:u w:val="single"/>
        </w:rPr>
        <w:t>GARBAGE DISPOSAL</w:t>
      </w:r>
    </w:p>
    <w:p w14:paraId="0B090B20" w14:textId="77777777" w:rsidR="00874EAC" w:rsidRPr="00F37418" w:rsidRDefault="00874EAC" w:rsidP="00153C13">
      <w:pPr>
        <w:pStyle w:val="Normal2"/>
        <w:rPr>
          <w:sz w:val="19"/>
          <w:szCs w:val="19"/>
        </w:rPr>
      </w:pPr>
      <w:r w:rsidRPr="00F37418">
        <w:rPr>
          <w:sz w:val="19"/>
          <w:szCs w:val="19"/>
        </w:rPr>
        <w:t>Any garbage that gets packed in must get packed out.  Leaving garbage in the forest will attract wildlife and cause environmental degradation.</w:t>
      </w:r>
    </w:p>
    <w:p w14:paraId="74FC8298" w14:textId="2BEF94AE" w:rsidR="00874EAC" w:rsidRPr="00AC77D0" w:rsidRDefault="00487E38" w:rsidP="00153C13">
      <w:pPr>
        <w:rPr>
          <w:b/>
          <w:bCs/>
          <w:sz w:val="20"/>
          <w:szCs w:val="28"/>
        </w:rPr>
      </w:pPr>
      <w:r w:rsidRPr="00AC77D0">
        <w:rPr>
          <w:b/>
          <w:bCs/>
          <w:sz w:val="20"/>
          <w:szCs w:val="28"/>
        </w:rPr>
        <w:t>GARBAGE</w:t>
      </w:r>
    </w:p>
    <w:p w14:paraId="162AF55C" w14:textId="3B0A8EE4" w:rsidR="00874EAC" w:rsidRDefault="00874EAC" w:rsidP="00153C13">
      <w:pPr>
        <w:pStyle w:val="Normal2"/>
        <w:rPr>
          <w:sz w:val="19"/>
          <w:szCs w:val="19"/>
        </w:rPr>
      </w:pPr>
      <w:r w:rsidRPr="00F37418">
        <w:rPr>
          <w:sz w:val="19"/>
          <w:szCs w:val="19"/>
        </w:rPr>
        <w:t>No garbage, regardless of its nature, is to be left in the forest.  Pack out what you pack in.</w:t>
      </w:r>
    </w:p>
    <w:p w14:paraId="1F188F21" w14:textId="77777777" w:rsidR="00AC77D0" w:rsidRPr="00AC77D0" w:rsidRDefault="00AC77D0" w:rsidP="00153C13">
      <w:pPr>
        <w:pStyle w:val="Normal2"/>
        <w:rPr>
          <w:sz w:val="10"/>
          <w:szCs w:val="10"/>
        </w:rPr>
      </w:pPr>
    </w:p>
    <w:p w14:paraId="63B305D8" w14:textId="5088FD9C" w:rsidR="00036F0A" w:rsidRPr="007C6CED" w:rsidRDefault="007C6CED" w:rsidP="00153C13">
      <w:pPr>
        <w:rPr>
          <w:b/>
          <w:bCs/>
          <w:u w:val="single"/>
        </w:rPr>
      </w:pPr>
      <w:r w:rsidRPr="007C6CED">
        <w:rPr>
          <w:b/>
          <w:bCs/>
          <w:sz w:val="22"/>
          <w:szCs w:val="32"/>
          <w:u w:val="single"/>
        </w:rPr>
        <w:t>BEE/WASP STINGS</w:t>
      </w:r>
    </w:p>
    <w:p w14:paraId="65F419DD" w14:textId="6DE2BC70" w:rsidR="00036F0A" w:rsidRPr="00F37418" w:rsidRDefault="00036F0A" w:rsidP="00153C13">
      <w:pPr>
        <w:pStyle w:val="Normal2"/>
        <w:rPr>
          <w:sz w:val="19"/>
          <w:szCs w:val="19"/>
        </w:rPr>
      </w:pPr>
      <w:r w:rsidRPr="00F37418">
        <w:rPr>
          <w:sz w:val="19"/>
          <w:szCs w:val="19"/>
        </w:rPr>
        <w:t xml:space="preserve">Bee and wasp stings can be an unpleasant and annoying part of working outdoors. For most workers, </w:t>
      </w:r>
      <w:proofErr w:type="gramStart"/>
      <w:r w:rsidRPr="00F37418">
        <w:rPr>
          <w:sz w:val="19"/>
          <w:szCs w:val="19"/>
        </w:rPr>
        <w:t>it’s</w:t>
      </w:r>
      <w:proofErr w:type="gramEnd"/>
      <w:r w:rsidRPr="00F37418">
        <w:rPr>
          <w:sz w:val="19"/>
          <w:szCs w:val="19"/>
        </w:rPr>
        <w:t xml:space="preserve"> just that, an annoyance, but for a few people, bee stings can produce a potentially </w:t>
      </w:r>
      <w:r w:rsidR="007C6CED" w:rsidRPr="00F37418">
        <w:rPr>
          <w:sz w:val="19"/>
          <w:szCs w:val="19"/>
        </w:rPr>
        <w:t>life-threatening</w:t>
      </w:r>
      <w:r w:rsidRPr="00F37418">
        <w:rPr>
          <w:sz w:val="19"/>
          <w:szCs w:val="19"/>
        </w:rPr>
        <w:t xml:space="preserve"> allergic reaction called anaphylaxis.</w:t>
      </w:r>
    </w:p>
    <w:p w14:paraId="609130CA" w14:textId="77777777" w:rsidR="004E7858" w:rsidRPr="00F37418" w:rsidRDefault="004E7858" w:rsidP="00153C13">
      <w:pPr>
        <w:pStyle w:val="Normal2"/>
        <w:rPr>
          <w:sz w:val="10"/>
          <w:szCs w:val="16"/>
        </w:rPr>
      </w:pPr>
    </w:p>
    <w:p w14:paraId="3D0998BD" w14:textId="1378ABA3" w:rsidR="00036F0A" w:rsidRPr="00F37418" w:rsidRDefault="00183F5E" w:rsidP="00153C13">
      <w:pPr>
        <w:pStyle w:val="Normal2"/>
        <w:rPr>
          <w:sz w:val="19"/>
          <w:szCs w:val="19"/>
        </w:rPr>
      </w:pPr>
      <w:r w:rsidRPr="00183F5E">
        <w:rPr>
          <w:b/>
          <w:iCs/>
          <w:sz w:val="22"/>
          <w:szCs w:val="22"/>
          <w:u w:val="single"/>
        </w:rPr>
        <w:t>ANAPHYLAXIS</w:t>
      </w:r>
      <w:r>
        <w:rPr>
          <w:b/>
          <w:iCs/>
          <w:sz w:val="20"/>
          <w:szCs w:val="20"/>
          <w:u w:val="single"/>
        </w:rPr>
        <w:br/>
      </w:r>
      <w:r w:rsidR="00036F0A" w:rsidRPr="00F37418">
        <w:rPr>
          <w:sz w:val="19"/>
          <w:szCs w:val="19"/>
        </w:rPr>
        <w:t xml:space="preserve">is potentially life-threatening medical </w:t>
      </w:r>
      <w:r w:rsidR="007C6CED" w:rsidRPr="00F37418">
        <w:rPr>
          <w:sz w:val="19"/>
          <w:szCs w:val="19"/>
        </w:rPr>
        <w:t>emergency,</w:t>
      </w:r>
      <w:r w:rsidR="00036F0A" w:rsidRPr="00F37418">
        <w:rPr>
          <w:sz w:val="19"/>
          <w:szCs w:val="19"/>
        </w:rPr>
        <w:t xml:space="preserve"> and it often occurs within minutes. </w:t>
      </w:r>
    </w:p>
    <w:p w14:paraId="34355EF5" w14:textId="71C356B8" w:rsidR="00036F0A" w:rsidRPr="00B52743" w:rsidRDefault="006A30AE" w:rsidP="00153C13">
      <w:pPr>
        <w:pStyle w:val="Normal2"/>
      </w:pPr>
      <w:r w:rsidRPr="00AC77D0">
        <w:rPr>
          <w:b/>
          <w:bCs/>
          <w:sz w:val="20"/>
          <w:szCs w:val="28"/>
        </w:rPr>
        <w:t>SYMPTOMS OF ANAPHYLAXIS</w:t>
      </w:r>
      <w:r w:rsidR="00036F0A" w:rsidRPr="00B52743">
        <w:t>:</w:t>
      </w:r>
    </w:p>
    <w:p w14:paraId="7E889DBD" w14:textId="77777777" w:rsidR="00036F0A" w:rsidRPr="00F37418" w:rsidRDefault="00036F0A" w:rsidP="00153C13">
      <w:pPr>
        <w:pStyle w:val="Bullet1"/>
        <w:rPr>
          <w:sz w:val="19"/>
          <w:szCs w:val="19"/>
        </w:rPr>
      </w:pPr>
      <w:r w:rsidRPr="00F37418">
        <w:rPr>
          <w:sz w:val="19"/>
          <w:szCs w:val="19"/>
        </w:rPr>
        <w:t>hives</w:t>
      </w:r>
    </w:p>
    <w:p w14:paraId="5A185977" w14:textId="77777777" w:rsidR="00036F0A" w:rsidRPr="00F37418" w:rsidRDefault="00036F0A" w:rsidP="00153C13">
      <w:pPr>
        <w:pStyle w:val="Bullet1"/>
        <w:rPr>
          <w:sz w:val="19"/>
          <w:szCs w:val="19"/>
        </w:rPr>
      </w:pPr>
      <w:r w:rsidRPr="00F37418">
        <w:rPr>
          <w:sz w:val="19"/>
          <w:szCs w:val="19"/>
        </w:rPr>
        <w:t>generalized itching</w:t>
      </w:r>
    </w:p>
    <w:p w14:paraId="732D032B" w14:textId="77777777" w:rsidR="00036F0A" w:rsidRPr="00F37418" w:rsidRDefault="00036F0A" w:rsidP="00153C13">
      <w:pPr>
        <w:pStyle w:val="Bullet1"/>
        <w:rPr>
          <w:sz w:val="19"/>
          <w:szCs w:val="19"/>
        </w:rPr>
      </w:pPr>
      <w:r w:rsidRPr="00F37418">
        <w:rPr>
          <w:sz w:val="19"/>
          <w:szCs w:val="19"/>
        </w:rPr>
        <w:t>tingling/numbness (in mouth and face)</w:t>
      </w:r>
    </w:p>
    <w:p w14:paraId="20DF79C4" w14:textId="77777777" w:rsidR="00036F0A" w:rsidRPr="00F37418" w:rsidRDefault="00036F0A" w:rsidP="00153C13">
      <w:pPr>
        <w:pStyle w:val="Bullet1"/>
        <w:rPr>
          <w:sz w:val="19"/>
          <w:szCs w:val="19"/>
        </w:rPr>
      </w:pPr>
      <w:r w:rsidRPr="00F37418">
        <w:rPr>
          <w:sz w:val="19"/>
          <w:szCs w:val="19"/>
        </w:rPr>
        <w:t>weakness</w:t>
      </w:r>
    </w:p>
    <w:p w14:paraId="384F1278" w14:textId="77777777" w:rsidR="00036F0A" w:rsidRPr="00F37418" w:rsidRDefault="00036F0A" w:rsidP="00153C13">
      <w:pPr>
        <w:pStyle w:val="ListBullet2"/>
        <w:ind w:hanging="264"/>
        <w:rPr>
          <w:sz w:val="19"/>
          <w:szCs w:val="19"/>
        </w:rPr>
      </w:pPr>
      <w:r w:rsidRPr="00F37418">
        <w:rPr>
          <w:sz w:val="19"/>
          <w:szCs w:val="19"/>
        </w:rPr>
        <w:t>vomiting/diarrhea</w:t>
      </w:r>
    </w:p>
    <w:p w14:paraId="4C845D42" w14:textId="535C2DA4" w:rsidR="00036F0A" w:rsidRPr="00F37418" w:rsidRDefault="00036F0A" w:rsidP="00153C13">
      <w:pPr>
        <w:pStyle w:val="ListBullet2"/>
        <w:numPr>
          <w:ilvl w:val="0"/>
          <w:numId w:val="0"/>
        </w:numPr>
        <w:ind w:left="168"/>
        <w:rPr>
          <w:sz w:val="10"/>
          <w:szCs w:val="16"/>
        </w:rPr>
      </w:pPr>
    </w:p>
    <w:p w14:paraId="0CFA9AC0" w14:textId="4ACDCA3F" w:rsidR="00036F0A" w:rsidRPr="007B7F17" w:rsidRDefault="00360778" w:rsidP="00153C13">
      <w:pPr>
        <w:rPr>
          <w:b/>
          <w:sz w:val="22"/>
        </w:rPr>
      </w:pPr>
      <w:r w:rsidRPr="007B7F17">
        <w:rPr>
          <w:b/>
          <w:sz w:val="22"/>
        </w:rPr>
        <w:t>CAUTION</w:t>
      </w:r>
    </w:p>
    <w:p w14:paraId="050F6F33" w14:textId="77777777" w:rsidR="00036F0A" w:rsidRPr="00F37418" w:rsidRDefault="00036F0A" w:rsidP="00153C13">
      <w:pPr>
        <w:pStyle w:val="Normal2"/>
        <w:rPr>
          <w:sz w:val="19"/>
          <w:szCs w:val="19"/>
        </w:rPr>
      </w:pPr>
      <w:r w:rsidRPr="00F37418">
        <w:rPr>
          <w:sz w:val="19"/>
          <w:szCs w:val="19"/>
        </w:rPr>
        <w:t>Report any of these signs to your Supervisor and First Aid Attendant.</w:t>
      </w:r>
    </w:p>
    <w:p w14:paraId="5415B351" w14:textId="77777777" w:rsidR="00183F5E" w:rsidRDefault="00183F5E" w:rsidP="00153C13">
      <w:pPr>
        <w:pStyle w:val="Normal2"/>
        <w:spacing w:before="120"/>
        <w:rPr>
          <w:b/>
          <w:i/>
          <w:sz w:val="19"/>
          <w:szCs w:val="19"/>
        </w:rPr>
      </w:pPr>
      <w:r w:rsidRPr="00183F5E">
        <w:rPr>
          <w:b/>
          <w:iCs/>
          <w:sz w:val="22"/>
          <w:szCs w:val="22"/>
          <w:u w:val="single"/>
        </w:rPr>
        <w:t>ANAPHYLACTIC SHOCK</w:t>
      </w:r>
    </w:p>
    <w:p w14:paraId="42DA3E7B" w14:textId="32F09F22" w:rsidR="00036F0A" w:rsidRPr="00F37418" w:rsidRDefault="00036F0A" w:rsidP="00153C13">
      <w:pPr>
        <w:pStyle w:val="Normal2"/>
        <w:spacing w:before="120"/>
        <w:rPr>
          <w:sz w:val="19"/>
          <w:szCs w:val="19"/>
        </w:rPr>
      </w:pPr>
      <w:r w:rsidRPr="00F37418">
        <w:rPr>
          <w:sz w:val="19"/>
          <w:szCs w:val="19"/>
        </w:rPr>
        <w:t xml:space="preserve">is the most severe form of anaphylaxis. </w:t>
      </w:r>
    </w:p>
    <w:p w14:paraId="499BC59B" w14:textId="7A55F64E" w:rsidR="00036F0A" w:rsidRPr="00AC77D0" w:rsidRDefault="00F37418" w:rsidP="00153C13">
      <w:pPr>
        <w:pStyle w:val="Normal2"/>
        <w:rPr>
          <w:b/>
          <w:bCs/>
          <w:sz w:val="20"/>
          <w:szCs w:val="20"/>
        </w:rPr>
      </w:pPr>
      <w:r w:rsidRPr="00AC77D0">
        <w:rPr>
          <w:b/>
          <w:bCs/>
          <w:sz w:val="20"/>
          <w:szCs w:val="20"/>
        </w:rPr>
        <w:t>SYMPTOMS OF ANAPHYLACTIC SHOCK:</w:t>
      </w:r>
    </w:p>
    <w:p w14:paraId="77F8ABBD" w14:textId="77777777" w:rsidR="00036F0A" w:rsidRPr="00F37418" w:rsidRDefault="00036F0A" w:rsidP="00153C13">
      <w:pPr>
        <w:pStyle w:val="Bullet1"/>
        <w:rPr>
          <w:sz w:val="19"/>
          <w:szCs w:val="19"/>
        </w:rPr>
      </w:pPr>
      <w:r w:rsidRPr="00F37418">
        <w:rPr>
          <w:sz w:val="19"/>
          <w:szCs w:val="19"/>
        </w:rPr>
        <w:t>constriction of airways (difficulty breathing)</w:t>
      </w:r>
    </w:p>
    <w:p w14:paraId="19E16919" w14:textId="5F8D0DB4" w:rsidR="00036F0A" w:rsidRDefault="00036F0A" w:rsidP="00153C13">
      <w:pPr>
        <w:pStyle w:val="ListBullet2"/>
        <w:pBdr>
          <w:bar w:val="single" w:sz="4" w:color="auto"/>
        </w:pBdr>
        <w:ind w:hanging="264"/>
        <w:rPr>
          <w:sz w:val="19"/>
          <w:szCs w:val="19"/>
        </w:rPr>
      </w:pPr>
      <w:r w:rsidRPr="00F37418">
        <w:rPr>
          <w:sz w:val="19"/>
          <w:szCs w:val="19"/>
        </w:rPr>
        <w:t>fainting/collapse</w:t>
      </w:r>
    </w:p>
    <w:p w14:paraId="4153A615" w14:textId="77777777" w:rsidR="00183F5E" w:rsidRPr="00183F5E" w:rsidRDefault="00183F5E" w:rsidP="00153C13">
      <w:pPr>
        <w:pStyle w:val="ListBullet2"/>
        <w:numPr>
          <w:ilvl w:val="0"/>
          <w:numId w:val="0"/>
        </w:numPr>
        <w:ind w:left="264"/>
        <w:rPr>
          <w:sz w:val="10"/>
          <w:szCs w:val="10"/>
        </w:rPr>
      </w:pPr>
    </w:p>
    <w:p w14:paraId="4384D939" w14:textId="1FA30466" w:rsidR="004F1CCE" w:rsidRPr="00360778" w:rsidRDefault="00360778" w:rsidP="00153C13">
      <w:pPr>
        <w:pStyle w:val="ListBullet2"/>
        <w:numPr>
          <w:ilvl w:val="0"/>
          <w:numId w:val="0"/>
        </w:numPr>
        <w:ind w:left="264" w:hanging="264"/>
        <w:rPr>
          <w:b/>
          <w:bCs/>
          <w:sz w:val="20"/>
          <w:szCs w:val="28"/>
        </w:rPr>
      </w:pPr>
      <w:r w:rsidRPr="00360778">
        <w:rPr>
          <w:b/>
          <w:bCs/>
          <w:sz w:val="20"/>
          <w:szCs w:val="28"/>
        </w:rPr>
        <w:t>EMERGENCY</w:t>
      </w:r>
    </w:p>
    <w:p w14:paraId="5661F30F" w14:textId="6C7BDDE1" w:rsidR="00360778" w:rsidRDefault="00360778" w:rsidP="00153C13">
      <w:pPr>
        <w:pStyle w:val="ListBullet2"/>
        <w:numPr>
          <w:ilvl w:val="0"/>
          <w:numId w:val="0"/>
        </w:numPr>
        <w:ind w:left="264" w:hanging="264"/>
        <w:rPr>
          <w:sz w:val="19"/>
          <w:szCs w:val="19"/>
        </w:rPr>
      </w:pPr>
      <w:r w:rsidRPr="00F37418">
        <w:rPr>
          <w:sz w:val="19"/>
          <w:szCs w:val="19"/>
        </w:rPr>
        <w:t>Get immediate medical attention</w:t>
      </w:r>
      <w:r w:rsidR="00F37418">
        <w:rPr>
          <w:sz w:val="19"/>
          <w:szCs w:val="19"/>
        </w:rPr>
        <w:t>!</w:t>
      </w: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tblGrid>
      <w:tr w:rsidR="00BA6A2C" w14:paraId="4B013E84" w14:textId="77777777" w:rsidTr="00AC77D0">
        <w:trPr>
          <w:tblHeader/>
        </w:trPr>
        <w:tc>
          <w:tcPr>
            <w:tcW w:w="5070" w:type="dxa"/>
            <w:gridSpan w:val="2"/>
            <w:shd w:val="clear" w:color="auto" w:fill="000000" w:themeFill="text1"/>
          </w:tcPr>
          <w:p w14:paraId="02387586" w14:textId="08DD97AD" w:rsidR="00BA6A2C" w:rsidRPr="00BA6A2C" w:rsidRDefault="00BA6A2C" w:rsidP="00153C13">
            <w:pPr>
              <w:pStyle w:val="Normal2"/>
              <w:jc w:val="center"/>
              <w:rPr>
                <w:b/>
                <w:bCs/>
              </w:rPr>
            </w:pPr>
            <w:r w:rsidRPr="00BA6A2C">
              <w:rPr>
                <w:b/>
                <w:bCs/>
                <w:sz w:val="22"/>
                <w:szCs w:val="32"/>
              </w:rPr>
              <w:t>If You are Stung</w:t>
            </w:r>
          </w:p>
        </w:tc>
      </w:tr>
      <w:tr w:rsidR="0023230A" w14:paraId="73FC9FB3" w14:textId="77777777" w:rsidTr="00AC77D0">
        <w:tc>
          <w:tcPr>
            <w:tcW w:w="1951" w:type="dxa"/>
          </w:tcPr>
          <w:p w14:paraId="50D28918" w14:textId="77777777" w:rsidR="0023230A" w:rsidRPr="00F37418" w:rsidRDefault="0023230A" w:rsidP="00153C13">
            <w:pPr>
              <w:pStyle w:val="Normal2"/>
              <w:rPr>
                <w:b/>
                <w:sz w:val="17"/>
                <w:szCs w:val="17"/>
              </w:rPr>
            </w:pPr>
            <w:r w:rsidRPr="00F37418">
              <w:rPr>
                <w:b/>
                <w:sz w:val="17"/>
                <w:szCs w:val="17"/>
              </w:rPr>
              <w:t>Watch for the Signs</w:t>
            </w:r>
          </w:p>
        </w:tc>
        <w:tc>
          <w:tcPr>
            <w:tcW w:w="3119" w:type="dxa"/>
          </w:tcPr>
          <w:p w14:paraId="37E240C6" w14:textId="77777777" w:rsidR="0023230A" w:rsidRPr="00F37418" w:rsidRDefault="0023230A" w:rsidP="00153C13">
            <w:pPr>
              <w:pStyle w:val="Normal2"/>
              <w:rPr>
                <w:sz w:val="17"/>
                <w:szCs w:val="17"/>
              </w:rPr>
            </w:pPr>
            <w:r w:rsidRPr="00F37418">
              <w:rPr>
                <w:sz w:val="17"/>
                <w:szCs w:val="17"/>
              </w:rPr>
              <w:t xml:space="preserve">Report any symptoms to your </w:t>
            </w:r>
            <w:proofErr w:type="gramStart"/>
            <w:r w:rsidRPr="00F37418">
              <w:rPr>
                <w:sz w:val="17"/>
                <w:szCs w:val="17"/>
              </w:rPr>
              <w:t>Supervisor</w:t>
            </w:r>
            <w:proofErr w:type="gramEnd"/>
            <w:r w:rsidRPr="00F37418">
              <w:rPr>
                <w:sz w:val="17"/>
                <w:szCs w:val="17"/>
              </w:rPr>
              <w:t xml:space="preserve"> or First Aid </w:t>
            </w:r>
            <w:r w:rsidR="005D1230" w:rsidRPr="00F37418">
              <w:rPr>
                <w:sz w:val="17"/>
                <w:szCs w:val="17"/>
              </w:rPr>
              <w:t>Attendant</w:t>
            </w:r>
            <w:r w:rsidRPr="00F37418">
              <w:rPr>
                <w:sz w:val="17"/>
                <w:szCs w:val="17"/>
              </w:rPr>
              <w:t>.</w:t>
            </w:r>
          </w:p>
          <w:p w14:paraId="7DDBCAB6" w14:textId="77777777" w:rsidR="004E7858" w:rsidRPr="00F37418" w:rsidRDefault="004E7858" w:rsidP="00153C13">
            <w:pPr>
              <w:pStyle w:val="Normal2"/>
              <w:rPr>
                <w:sz w:val="17"/>
                <w:szCs w:val="17"/>
              </w:rPr>
            </w:pPr>
          </w:p>
        </w:tc>
      </w:tr>
      <w:tr w:rsidR="00E244C6" w14:paraId="00F842E3" w14:textId="77777777" w:rsidTr="00AC77D0">
        <w:trPr>
          <w:trHeight w:val="372"/>
        </w:trPr>
        <w:tc>
          <w:tcPr>
            <w:tcW w:w="1951" w:type="dxa"/>
          </w:tcPr>
          <w:p w14:paraId="3D879255" w14:textId="77777777" w:rsidR="00E244C6" w:rsidRPr="00F37418" w:rsidRDefault="00E244C6" w:rsidP="00153C13">
            <w:pPr>
              <w:pStyle w:val="Normal2"/>
              <w:rPr>
                <w:b/>
                <w:sz w:val="17"/>
                <w:szCs w:val="17"/>
              </w:rPr>
            </w:pPr>
            <w:r w:rsidRPr="00F37418">
              <w:rPr>
                <w:b/>
                <w:sz w:val="17"/>
                <w:szCs w:val="17"/>
              </w:rPr>
              <w:t>Antihistamines</w:t>
            </w:r>
          </w:p>
        </w:tc>
        <w:tc>
          <w:tcPr>
            <w:tcW w:w="3119" w:type="dxa"/>
          </w:tcPr>
          <w:p w14:paraId="7AC5D2C2" w14:textId="77777777" w:rsidR="00EE2F6C" w:rsidRPr="00F37418" w:rsidRDefault="00E244C6" w:rsidP="00153C13">
            <w:pPr>
              <w:pStyle w:val="Normal2"/>
              <w:rPr>
                <w:sz w:val="17"/>
                <w:szCs w:val="17"/>
              </w:rPr>
            </w:pPr>
            <w:r w:rsidRPr="00F37418">
              <w:rPr>
                <w:sz w:val="17"/>
                <w:szCs w:val="17"/>
              </w:rPr>
              <w:t xml:space="preserve">Taking an antihistamine such as Benadryl immediately, may help lessen symptoms like pain and </w:t>
            </w:r>
            <w:r w:rsidR="00EE2F6C" w:rsidRPr="00F37418">
              <w:rPr>
                <w:sz w:val="17"/>
                <w:szCs w:val="17"/>
              </w:rPr>
              <w:t>swelling.</w:t>
            </w:r>
          </w:p>
          <w:p w14:paraId="50986219" w14:textId="4F41C08E" w:rsidR="004E7858" w:rsidRPr="00F37418" w:rsidRDefault="00EE2F6C" w:rsidP="00153C13">
            <w:pPr>
              <w:pStyle w:val="Normal2"/>
              <w:rPr>
                <w:sz w:val="17"/>
                <w:szCs w:val="17"/>
              </w:rPr>
            </w:pPr>
            <w:r w:rsidRPr="00F37418">
              <w:rPr>
                <w:sz w:val="17"/>
                <w:szCs w:val="17"/>
              </w:rPr>
              <w:t>Notify your co-worker, Supervisor, or First Aid Attendants so they can help keep an eye on you.</w:t>
            </w:r>
          </w:p>
        </w:tc>
      </w:tr>
      <w:tr w:rsidR="00E244C6" w14:paraId="322EC6D8" w14:textId="77777777" w:rsidTr="00AC77D0">
        <w:trPr>
          <w:trHeight w:val="232"/>
        </w:trPr>
        <w:tc>
          <w:tcPr>
            <w:tcW w:w="1951" w:type="dxa"/>
          </w:tcPr>
          <w:p w14:paraId="407DD32E" w14:textId="77777777" w:rsidR="00E244C6" w:rsidRPr="00F37418" w:rsidRDefault="00E244C6" w:rsidP="00153C13">
            <w:pPr>
              <w:pStyle w:val="Normal2"/>
              <w:rPr>
                <w:b/>
                <w:sz w:val="17"/>
                <w:szCs w:val="17"/>
              </w:rPr>
            </w:pPr>
            <w:r w:rsidRPr="00F37418">
              <w:rPr>
                <w:b/>
                <w:sz w:val="17"/>
                <w:szCs w:val="17"/>
              </w:rPr>
              <w:t>Epi-Pens</w:t>
            </w:r>
          </w:p>
        </w:tc>
        <w:tc>
          <w:tcPr>
            <w:tcW w:w="3119" w:type="dxa"/>
          </w:tcPr>
          <w:p w14:paraId="361B5DD5" w14:textId="77777777" w:rsidR="00E244C6" w:rsidRPr="00F37418" w:rsidRDefault="00E244C6" w:rsidP="00153C13">
            <w:pPr>
              <w:pStyle w:val="Normal2"/>
              <w:rPr>
                <w:sz w:val="17"/>
                <w:szCs w:val="17"/>
              </w:rPr>
            </w:pPr>
            <w:r w:rsidRPr="00F37418">
              <w:rPr>
                <w:sz w:val="17"/>
                <w:szCs w:val="17"/>
              </w:rPr>
              <w:t xml:space="preserve">If you have an Epi-pen and you feel you need to use it, do so, but immediately notify your </w:t>
            </w:r>
            <w:proofErr w:type="gramStart"/>
            <w:r w:rsidRPr="00F37418">
              <w:rPr>
                <w:sz w:val="17"/>
                <w:szCs w:val="17"/>
              </w:rPr>
              <w:t>Supervisor</w:t>
            </w:r>
            <w:proofErr w:type="gramEnd"/>
            <w:r w:rsidRPr="00F37418">
              <w:rPr>
                <w:sz w:val="17"/>
                <w:szCs w:val="17"/>
              </w:rPr>
              <w:t xml:space="preserve"> or First Aid Attendant. Get somebody to go find them if necessary.</w:t>
            </w:r>
          </w:p>
          <w:p w14:paraId="52EB9137" w14:textId="77777777" w:rsidR="00E244C6" w:rsidRPr="00F37418" w:rsidRDefault="00E244C6" w:rsidP="00153C13">
            <w:pPr>
              <w:pStyle w:val="Normal2"/>
              <w:rPr>
                <w:sz w:val="17"/>
                <w:szCs w:val="17"/>
              </w:rPr>
            </w:pPr>
            <w:r w:rsidRPr="00F37418">
              <w:rPr>
                <w:sz w:val="17"/>
                <w:szCs w:val="17"/>
              </w:rPr>
              <w:t>Epi-pens are typically self-administered because First Aid Attendants are generally not permitted to administer injection drugs.</w:t>
            </w:r>
          </w:p>
        </w:tc>
      </w:tr>
    </w:tbl>
    <w:p w14:paraId="269924ED" w14:textId="2C95FDA6" w:rsidR="00BE10DF" w:rsidRDefault="00EE2F6C" w:rsidP="00153C13">
      <w:pPr>
        <w:rPr>
          <w:b/>
          <w:bCs/>
          <w:sz w:val="22"/>
          <w:szCs w:val="32"/>
          <w:u w:val="single"/>
        </w:rPr>
      </w:pPr>
      <w:bookmarkStart w:id="0" w:name="_Toc97513620"/>
      <w:bookmarkStart w:id="1" w:name="_Toc105821992"/>
      <w:bookmarkStart w:id="2" w:name="_Toc102274267"/>
      <w:bookmarkStart w:id="3" w:name="_Toc102368336"/>
      <w:r w:rsidRPr="00EE2F6C">
        <w:rPr>
          <w:b/>
          <w:bCs/>
          <w:sz w:val="22"/>
          <w:szCs w:val="32"/>
          <w:u w:val="single"/>
        </w:rPr>
        <w:t>WEST NILE AWARENESS</w:t>
      </w:r>
    </w:p>
    <w:p w14:paraId="0EAB19C0" w14:textId="77777777" w:rsidR="00C74CD6" w:rsidRPr="00F37418" w:rsidRDefault="00C74CD6" w:rsidP="00153C13">
      <w:pPr>
        <w:pStyle w:val="Normal2"/>
        <w:rPr>
          <w:sz w:val="19"/>
          <w:szCs w:val="19"/>
        </w:rPr>
      </w:pPr>
      <w:r w:rsidRPr="00F37418">
        <w:rPr>
          <w:sz w:val="19"/>
          <w:szCs w:val="19"/>
        </w:rPr>
        <w:t>West Nile Virus (WNV) is a mosquito borne virus.</w:t>
      </w:r>
    </w:p>
    <w:p w14:paraId="11308D58" w14:textId="0FC19C47" w:rsidR="00C74CD6" w:rsidRDefault="00C74CD6" w:rsidP="00153C13">
      <w:pPr>
        <w:rPr>
          <w:sz w:val="19"/>
          <w:szCs w:val="19"/>
        </w:rPr>
      </w:pPr>
      <w:r w:rsidRPr="00F37418">
        <w:rPr>
          <w:sz w:val="19"/>
          <w:szCs w:val="19"/>
        </w:rPr>
        <w:t>West Nile Virus is transmitted to humans through bites by infected mosquitoes who have become carriers of WNV after biting infected birds.</w:t>
      </w:r>
    </w:p>
    <w:p w14:paraId="1195151B" w14:textId="77777777" w:rsidR="00AC77D0" w:rsidRPr="00F37418" w:rsidRDefault="00AC77D0" w:rsidP="00153C13">
      <w:pPr>
        <w:rPr>
          <w:sz w:val="19"/>
          <w:szCs w:val="19"/>
        </w:rPr>
      </w:pPr>
    </w:p>
    <w:p w14:paraId="1DEE0F45" w14:textId="560CCC32" w:rsidR="00BE10DF" w:rsidRPr="00AC77D0" w:rsidRDefault="00C74CD6" w:rsidP="00153C13">
      <w:pPr>
        <w:rPr>
          <w:b/>
          <w:bCs/>
          <w:sz w:val="20"/>
          <w:szCs w:val="28"/>
        </w:rPr>
      </w:pPr>
      <w:r w:rsidRPr="00AC77D0">
        <w:rPr>
          <w:b/>
          <w:bCs/>
          <w:sz w:val="20"/>
          <w:szCs w:val="28"/>
        </w:rPr>
        <w:lastRenderedPageBreak/>
        <w:t>SYMPTOMS</w:t>
      </w:r>
    </w:p>
    <w:p w14:paraId="50CC99B7" w14:textId="77777777" w:rsidR="00BE10DF" w:rsidRPr="00F37418" w:rsidRDefault="00BE10DF" w:rsidP="00153C13">
      <w:pPr>
        <w:pStyle w:val="Bullet1"/>
        <w:rPr>
          <w:sz w:val="19"/>
          <w:szCs w:val="19"/>
        </w:rPr>
      </w:pPr>
      <w:r w:rsidRPr="00F37418">
        <w:rPr>
          <w:sz w:val="19"/>
          <w:szCs w:val="19"/>
        </w:rPr>
        <w:t>Most people bitten by infected mosquitoes will not experience any symptoms.</w:t>
      </w:r>
    </w:p>
    <w:p w14:paraId="5431DE8A" w14:textId="77777777" w:rsidR="00BE10DF" w:rsidRPr="00F37418" w:rsidRDefault="00BE10DF" w:rsidP="00153C13">
      <w:pPr>
        <w:pStyle w:val="Bullet1"/>
        <w:rPr>
          <w:sz w:val="19"/>
          <w:szCs w:val="19"/>
        </w:rPr>
      </w:pPr>
      <w:r w:rsidRPr="00F37418">
        <w:rPr>
          <w:sz w:val="19"/>
          <w:szCs w:val="19"/>
        </w:rPr>
        <w:t>Approximately 1 in 5 people bitten by an infected mosquito will develop mild flu-like symptoms 3 to 14 days after initial transmission. Symptoms can last up to 7 days.</w:t>
      </w:r>
    </w:p>
    <w:p w14:paraId="183344E7" w14:textId="5C3B7025" w:rsidR="00BE10DF" w:rsidRPr="00F37418" w:rsidRDefault="00BE10DF" w:rsidP="00153C13">
      <w:pPr>
        <w:pStyle w:val="Bullet1"/>
        <w:rPr>
          <w:sz w:val="19"/>
          <w:szCs w:val="19"/>
        </w:rPr>
      </w:pPr>
      <w:r w:rsidRPr="00F37418">
        <w:rPr>
          <w:sz w:val="19"/>
          <w:szCs w:val="19"/>
        </w:rPr>
        <w:t>Less than 1 % of people will develop more serious symptoms. Those most at risk are those individuals with chronic diseases, compromised immune systems and the elderly.</w:t>
      </w:r>
    </w:p>
    <w:p w14:paraId="01E7138F" w14:textId="6DE3EE57" w:rsidR="00BE10DF" w:rsidRPr="00AC77D0" w:rsidRDefault="00C74CD6" w:rsidP="00153C13">
      <w:pPr>
        <w:rPr>
          <w:b/>
          <w:bCs/>
          <w:sz w:val="20"/>
          <w:szCs w:val="28"/>
        </w:rPr>
      </w:pPr>
      <w:r w:rsidRPr="00AC77D0">
        <w:rPr>
          <w:b/>
          <w:bCs/>
          <w:sz w:val="20"/>
          <w:szCs w:val="28"/>
        </w:rPr>
        <w:t>EXPOSURE PREVENTION</w:t>
      </w:r>
    </w:p>
    <w:p w14:paraId="18E60CEC" w14:textId="77777777" w:rsidR="00BE10DF" w:rsidRPr="00F37418" w:rsidRDefault="00BE10DF" w:rsidP="00153C13">
      <w:pPr>
        <w:pStyle w:val="Bullet1"/>
        <w:rPr>
          <w:sz w:val="19"/>
          <w:szCs w:val="19"/>
        </w:rPr>
      </w:pPr>
      <w:r w:rsidRPr="00F37418">
        <w:rPr>
          <w:sz w:val="19"/>
          <w:szCs w:val="19"/>
        </w:rPr>
        <w:t>Preventing exposure is the best way to protect health by reducing the chances of getting mosquito bites.</w:t>
      </w:r>
    </w:p>
    <w:p w14:paraId="4C8A8783" w14:textId="77777777" w:rsidR="00BE10DF" w:rsidRPr="00F37418" w:rsidRDefault="00BE10DF" w:rsidP="00153C13">
      <w:pPr>
        <w:pStyle w:val="Bullet1"/>
        <w:rPr>
          <w:sz w:val="19"/>
          <w:szCs w:val="19"/>
        </w:rPr>
      </w:pPr>
      <w:r w:rsidRPr="00F37418">
        <w:rPr>
          <w:sz w:val="19"/>
          <w:szCs w:val="19"/>
        </w:rPr>
        <w:t xml:space="preserve">Wear light </w:t>
      </w:r>
      <w:proofErr w:type="spellStart"/>
      <w:r w:rsidRPr="00F37418">
        <w:rPr>
          <w:sz w:val="19"/>
          <w:szCs w:val="19"/>
        </w:rPr>
        <w:t>coloured</w:t>
      </w:r>
      <w:proofErr w:type="spellEnd"/>
      <w:r w:rsidR="00F60185" w:rsidRPr="00F37418">
        <w:rPr>
          <w:sz w:val="19"/>
          <w:szCs w:val="19"/>
        </w:rPr>
        <w:t xml:space="preserve"> clothing. </w:t>
      </w:r>
      <w:r w:rsidRPr="00F37418">
        <w:rPr>
          <w:sz w:val="19"/>
          <w:szCs w:val="19"/>
        </w:rPr>
        <w:t xml:space="preserve">Mosquitoes are more attracted to dark </w:t>
      </w:r>
      <w:proofErr w:type="spellStart"/>
      <w:r w:rsidRPr="00F37418">
        <w:rPr>
          <w:sz w:val="19"/>
          <w:szCs w:val="19"/>
        </w:rPr>
        <w:t>colours</w:t>
      </w:r>
      <w:proofErr w:type="spellEnd"/>
      <w:r w:rsidRPr="00F37418">
        <w:rPr>
          <w:sz w:val="19"/>
          <w:szCs w:val="19"/>
        </w:rPr>
        <w:t>.</w:t>
      </w:r>
    </w:p>
    <w:p w14:paraId="797D8BE5" w14:textId="77777777" w:rsidR="00BE10DF" w:rsidRPr="00F37418" w:rsidRDefault="00BE10DF" w:rsidP="00153C13">
      <w:pPr>
        <w:pStyle w:val="Bullet1"/>
        <w:rPr>
          <w:sz w:val="19"/>
          <w:szCs w:val="19"/>
        </w:rPr>
      </w:pPr>
      <w:r w:rsidRPr="00F37418">
        <w:rPr>
          <w:sz w:val="19"/>
          <w:szCs w:val="19"/>
        </w:rPr>
        <w:t>A mesh bug hat and mesh bug jacket may be useful if high levels of mosquitoes are present.</w:t>
      </w:r>
    </w:p>
    <w:p w14:paraId="606CD231" w14:textId="77777777" w:rsidR="00BE10DF" w:rsidRPr="00F37418" w:rsidRDefault="00BE10DF" w:rsidP="00153C13">
      <w:pPr>
        <w:pStyle w:val="Bullet1"/>
        <w:rPr>
          <w:sz w:val="19"/>
          <w:szCs w:val="19"/>
        </w:rPr>
      </w:pPr>
      <w:r w:rsidRPr="00F37418">
        <w:rPr>
          <w:sz w:val="19"/>
          <w:szCs w:val="19"/>
        </w:rPr>
        <w:t>Use an insect repellent according to the manufacturer’s directions.</w:t>
      </w:r>
    </w:p>
    <w:p w14:paraId="49C88156" w14:textId="77777777" w:rsidR="00BE10DF" w:rsidRPr="00F37418" w:rsidRDefault="00BE10DF" w:rsidP="00153C13">
      <w:pPr>
        <w:pStyle w:val="Bullet1"/>
        <w:rPr>
          <w:sz w:val="19"/>
          <w:szCs w:val="19"/>
        </w:rPr>
      </w:pPr>
      <w:r w:rsidRPr="00F37418">
        <w:rPr>
          <w:sz w:val="19"/>
          <w:szCs w:val="19"/>
        </w:rPr>
        <w:t xml:space="preserve">Avoid wearing </w:t>
      </w:r>
      <w:r w:rsidR="00F60185" w:rsidRPr="00F37418">
        <w:rPr>
          <w:sz w:val="19"/>
          <w:szCs w:val="19"/>
        </w:rPr>
        <w:t>scented products.</w:t>
      </w:r>
    </w:p>
    <w:p w14:paraId="2C168A6C" w14:textId="61D025B3" w:rsidR="00BE10DF" w:rsidRDefault="00BE10DF" w:rsidP="00153C13">
      <w:pPr>
        <w:pStyle w:val="Bullet1"/>
        <w:rPr>
          <w:sz w:val="19"/>
          <w:szCs w:val="19"/>
        </w:rPr>
      </w:pPr>
      <w:r w:rsidRPr="00F37418">
        <w:rPr>
          <w:sz w:val="19"/>
          <w:szCs w:val="19"/>
        </w:rPr>
        <w:t>Treat all dead birds with caution. Rubber gloves should always be used when handling dead birds.</w:t>
      </w:r>
    </w:p>
    <w:p w14:paraId="09431BFF" w14:textId="77777777" w:rsidR="00F37418" w:rsidRPr="00AC77D0" w:rsidRDefault="00F37418" w:rsidP="00153C13">
      <w:pPr>
        <w:pStyle w:val="Bullet1"/>
        <w:numPr>
          <w:ilvl w:val="0"/>
          <w:numId w:val="0"/>
        </w:numPr>
        <w:ind w:left="264"/>
        <w:rPr>
          <w:sz w:val="10"/>
          <w:szCs w:val="10"/>
        </w:rPr>
      </w:pPr>
    </w:p>
    <w:p w14:paraId="77C92454" w14:textId="0B994FA4" w:rsidR="00BE10DF" w:rsidRPr="00AC77D0" w:rsidRDefault="00C74CD6" w:rsidP="00153C13">
      <w:pPr>
        <w:rPr>
          <w:b/>
          <w:bCs/>
          <w:sz w:val="20"/>
          <w:szCs w:val="28"/>
        </w:rPr>
      </w:pPr>
      <w:r w:rsidRPr="00AC77D0">
        <w:rPr>
          <w:b/>
          <w:bCs/>
          <w:sz w:val="20"/>
          <w:szCs w:val="28"/>
        </w:rPr>
        <w:t>CONCERNS</w:t>
      </w:r>
    </w:p>
    <w:p w14:paraId="0A9C33C2" w14:textId="77777777" w:rsidR="00D2115D" w:rsidRPr="00F37418" w:rsidRDefault="00BE10DF" w:rsidP="00153C13">
      <w:pPr>
        <w:rPr>
          <w:b/>
          <w:bCs/>
          <w:i/>
          <w:iCs/>
          <w:sz w:val="19"/>
          <w:szCs w:val="19"/>
        </w:rPr>
      </w:pPr>
      <w:r w:rsidRPr="00F37418">
        <w:rPr>
          <w:b/>
          <w:bCs/>
          <w:i/>
          <w:iCs/>
          <w:sz w:val="19"/>
          <w:szCs w:val="19"/>
        </w:rPr>
        <w:t xml:space="preserve">Contact </w:t>
      </w:r>
      <w:proofErr w:type="gramStart"/>
      <w:r w:rsidRPr="00F37418">
        <w:rPr>
          <w:b/>
          <w:bCs/>
          <w:i/>
          <w:iCs/>
          <w:sz w:val="19"/>
          <w:szCs w:val="19"/>
        </w:rPr>
        <w:t>24 hour</w:t>
      </w:r>
      <w:proofErr w:type="gramEnd"/>
      <w:r w:rsidRPr="00F37418">
        <w:rPr>
          <w:b/>
          <w:bCs/>
          <w:i/>
          <w:iCs/>
          <w:sz w:val="19"/>
          <w:szCs w:val="19"/>
        </w:rPr>
        <w:t xml:space="preserve"> BC Nurse Line</w:t>
      </w:r>
    </w:p>
    <w:p w14:paraId="25002BA2" w14:textId="07C995C6" w:rsidR="00BE10DF" w:rsidRDefault="00AD248F" w:rsidP="00153C13">
      <w:pPr>
        <w:rPr>
          <w:b/>
          <w:bCs/>
          <w:i/>
          <w:iCs/>
          <w:sz w:val="19"/>
          <w:szCs w:val="19"/>
        </w:rPr>
      </w:pPr>
      <w:r w:rsidRPr="00F37418">
        <w:rPr>
          <w:b/>
          <w:bCs/>
          <w:i/>
          <w:iCs/>
          <w:sz w:val="19"/>
          <w:szCs w:val="19"/>
        </w:rPr>
        <w:t xml:space="preserve">Toll free in BC </w:t>
      </w:r>
      <w:r w:rsidR="00BE10DF" w:rsidRPr="00F37418">
        <w:rPr>
          <w:b/>
          <w:bCs/>
          <w:i/>
          <w:iCs/>
          <w:sz w:val="19"/>
          <w:szCs w:val="19"/>
        </w:rPr>
        <w:t>1-866-215-4700</w:t>
      </w:r>
    </w:p>
    <w:p w14:paraId="5B8393F6" w14:textId="77777777" w:rsidR="00F37418" w:rsidRPr="00F37418" w:rsidRDefault="00F37418" w:rsidP="00153C13">
      <w:pPr>
        <w:rPr>
          <w:b/>
          <w:bCs/>
          <w:i/>
          <w:iCs/>
          <w:sz w:val="10"/>
          <w:szCs w:val="10"/>
        </w:rPr>
      </w:pPr>
    </w:p>
    <w:p w14:paraId="1296B8CD" w14:textId="00F14689" w:rsidR="00BE10DF" w:rsidRPr="00272FCA" w:rsidRDefault="00272FCA" w:rsidP="00153C13">
      <w:pPr>
        <w:rPr>
          <w:b/>
          <w:bCs/>
          <w:sz w:val="22"/>
          <w:szCs w:val="32"/>
          <w:u w:val="single"/>
        </w:rPr>
      </w:pPr>
      <w:r w:rsidRPr="00272FCA">
        <w:rPr>
          <w:b/>
          <w:bCs/>
          <w:sz w:val="22"/>
          <w:szCs w:val="32"/>
          <w:u w:val="single"/>
        </w:rPr>
        <w:t>LYME DISEASE AWARENESS</w:t>
      </w:r>
    </w:p>
    <w:p w14:paraId="14576F68" w14:textId="55A34A7B" w:rsidR="00BE10DF" w:rsidRPr="00F37418" w:rsidRDefault="00BE10DF" w:rsidP="00153C13">
      <w:pPr>
        <w:pStyle w:val="Bullet1"/>
        <w:numPr>
          <w:ilvl w:val="0"/>
          <w:numId w:val="0"/>
        </w:numPr>
        <w:rPr>
          <w:sz w:val="19"/>
          <w:szCs w:val="19"/>
        </w:rPr>
      </w:pPr>
      <w:r w:rsidRPr="00F37418">
        <w:rPr>
          <w:sz w:val="19"/>
          <w:szCs w:val="19"/>
        </w:rPr>
        <w:t xml:space="preserve">Lyme Disease is a bacterial infection transmitted to humans by ticks. Ticks become carriers of Lyme Disease after feeding on small rodents that </w:t>
      </w:r>
      <w:proofErr w:type="spellStart"/>
      <w:r w:rsidRPr="00F37418">
        <w:rPr>
          <w:sz w:val="19"/>
          <w:szCs w:val="19"/>
        </w:rPr>
        <w:t>harbour</w:t>
      </w:r>
      <w:proofErr w:type="spellEnd"/>
      <w:r w:rsidRPr="00F37418">
        <w:rPr>
          <w:sz w:val="19"/>
          <w:szCs w:val="19"/>
        </w:rPr>
        <w:t xml:space="preserve"> the bacteria in their tissue and blood.</w:t>
      </w:r>
      <w:r w:rsidR="00272FCA" w:rsidRPr="00F37418">
        <w:rPr>
          <w:sz w:val="19"/>
          <w:szCs w:val="19"/>
        </w:rPr>
        <w:t xml:space="preserve"> </w:t>
      </w:r>
      <w:r w:rsidRPr="00F37418">
        <w:rPr>
          <w:sz w:val="19"/>
          <w:szCs w:val="19"/>
        </w:rPr>
        <w:t>Lyme Disease is not transmitted from person to person, or animal to human</w:t>
      </w:r>
    </w:p>
    <w:p w14:paraId="79599F40" w14:textId="1459B59D" w:rsidR="00BE10DF" w:rsidRPr="00F37418" w:rsidRDefault="00BE10DF" w:rsidP="00153C13">
      <w:pPr>
        <w:pStyle w:val="Bullet1"/>
        <w:numPr>
          <w:ilvl w:val="0"/>
          <w:numId w:val="29"/>
        </w:numPr>
        <w:rPr>
          <w:sz w:val="19"/>
          <w:szCs w:val="19"/>
        </w:rPr>
      </w:pPr>
      <w:r w:rsidRPr="00F37418">
        <w:rPr>
          <w:sz w:val="19"/>
          <w:szCs w:val="19"/>
        </w:rPr>
        <w:t xml:space="preserve">Ticks are small (up to 2mm in length), have 8 legs, and are either reddish-brown or </w:t>
      </w:r>
      <w:r w:rsidR="00AE2A22" w:rsidRPr="00F37418">
        <w:rPr>
          <w:sz w:val="19"/>
          <w:szCs w:val="19"/>
        </w:rPr>
        <w:t>dark brown</w:t>
      </w:r>
      <w:r w:rsidRPr="00F37418">
        <w:rPr>
          <w:sz w:val="19"/>
          <w:szCs w:val="19"/>
        </w:rPr>
        <w:t xml:space="preserve"> in </w:t>
      </w:r>
      <w:proofErr w:type="spellStart"/>
      <w:r w:rsidRPr="00F37418">
        <w:rPr>
          <w:sz w:val="19"/>
          <w:szCs w:val="19"/>
        </w:rPr>
        <w:t>colour</w:t>
      </w:r>
      <w:proofErr w:type="spellEnd"/>
      <w:r w:rsidRPr="00F37418">
        <w:rPr>
          <w:sz w:val="19"/>
          <w:szCs w:val="19"/>
        </w:rPr>
        <w:t>.</w:t>
      </w:r>
    </w:p>
    <w:p w14:paraId="5FCB8278" w14:textId="5EF28B31" w:rsidR="00ED2405" w:rsidRPr="00AC77D0" w:rsidRDefault="00AE2A22" w:rsidP="00153C13">
      <w:pPr>
        <w:rPr>
          <w:b/>
          <w:bCs/>
          <w:sz w:val="20"/>
          <w:szCs w:val="28"/>
        </w:rPr>
      </w:pPr>
      <w:r w:rsidRPr="00AC77D0">
        <w:rPr>
          <w:b/>
          <w:bCs/>
          <w:sz w:val="20"/>
          <w:szCs w:val="28"/>
        </w:rPr>
        <w:t>EXPOSURE PREVENTION</w:t>
      </w:r>
    </w:p>
    <w:p w14:paraId="1D5920D2" w14:textId="77777777" w:rsidR="00ED2405" w:rsidRPr="00F37418" w:rsidRDefault="00ED2405" w:rsidP="00153C13">
      <w:pPr>
        <w:pStyle w:val="Bullet1"/>
        <w:rPr>
          <w:sz w:val="19"/>
          <w:szCs w:val="19"/>
        </w:rPr>
      </w:pPr>
      <w:r w:rsidRPr="00F37418">
        <w:rPr>
          <w:sz w:val="19"/>
          <w:szCs w:val="19"/>
        </w:rPr>
        <w:t>Walk on cleared trails whenever possible.</w:t>
      </w:r>
    </w:p>
    <w:p w14:paraId="7F4CC8FD" w14:textId="77777777" w:rsidR="00ED2405" w:rsidRPr="00F37418" w:rsidRDefault="00ED2405" w:rsidP="00153C13">
      <w:pPr>
        <w:pStyle w:val="Bullet1"/>
        <w:rPr>
          <w:sz w:val="19"/>
          <w:szCs w:val="19"/>
        </w:rPr>
      </w:pPr>
      <w:r w:rsidRPr="00F37418">
        <w:rPr>
          <w:sz w:val="19"/>
          <w:szCs w:val="19"/>
        </w:rPr>
        <w:t xml:space="preserve">Wear </w:t>
      </w:r>
      <w:proofErr w:type="spellStart"/>
      <w:r w:rsidRPr="00F37418">
        <w:rPr>
          <w:sz w:val="19"/>
          <w:szCs w:val="19"/>
        </w:rPr>
        <w:t>light-coloured</w:t>
      </w:r>
      <w:proofErr w:type="spellEnd"/>
      <w:r w:rsidRPr="00F37418">
        <w:rPr>
          <w:sz w:val="19"/>
          <w:szCs w:val="19"/>
        </w:rPr>
        <w:t xml:space="preserve"> clothing, hat, tuck shirt into pants and tuck pants into socks and boots.</w:t>
      </w:r>
    </w:p>
    <w:p w14:paraId="3FC794A9" w14:textId="77777777" w:rsidR="00ED2405" w:rsidRPr="00F37418" w:rsidRDefault="00ED2405" w:rsidP="00153C13">
      <w:pPr>
        <w:pStyle w:val="Bullet1"/>
        <w:rPr>
          <w:sz w:val="19"/>
          <w:szCs w:val="19"/>
        </w:rPr>
      </w:pPr>
      <w:r w:rsidRPr="00F37418">
        <w:rPr>
          <w:sz w:val="19"/>
          <w:szCs w:val="19"/>
        </w:rPr>
        <w:t>Put insect repellent containing 5% permethrin onto clothing, and a repellent containing no more than 30% DEET onto exposed skin.</w:t>
      </w:r>
    </w:p>
    <w:p w14:paraId="669EEFE2" w14:textId="77777777" w:rsidR="00ED2405" w:rsidRPr="00F37418" w:rsidRDefault="00ED2405" w:rsidP="00153C13">
      <w:pPr>
        <w:pStyle w:val="Bullet1"/>
        <w:rPr>
          <w:sz w:val="19"/>
          <w:szCs w:val="19"/>
        </w:rPr>
      </w:pPr>
      <w:r w:rsidRPr="00F37418">
        <w:rPr>
          <w:sz w:val="19"/>
          <w:szCs w:val="19"/>
        </w:rPr>
        <w:t>Check clothing/scalp after visiting tick infested areas.</w:t>
      </w:r>
    </w:p>
    <w:p w14:paraId="7A659ECB" w14:textId="6A5FDE78" w:rsidR="00BE10DF" w:rsidRPr="00AC77D0" w:rsidRDefault="00AE2A22" w:rsidP="00153C13">
      <w:pPr>
        <w:rPr>
          <w:b/>
          <w:bCs/>
          <w:sz w:val="20"/>
          <w:szCs w:val="28"/>
        </w:rPr>
      </w:pPr>
      <w:r w:rsidRPr="00AC77D0">
        <w:rPr>
          <w:b/>
          <w:bCs/>
          <w:sz w:val="20"/>
          <w:szCs w:val="28"/>
        </w:rPr>
        <w:t>SYMPTOMS</w:t>
      </w:r>
    </w:p>
    <w:p w14:paraId="2789CEF4" w14:textId="38C48287" w:rsidR="00BE10DF" w:rsidRPr="00F37418" w:rsidRDefault="00BE10DF" w:rsidP="00153C13">
      <w:pPr>
        <w:pStyle w:val="Bullet1"/>
        <w:rPr>
          <w:sz w:val="19"/>
          <w:szCs w:val="19"/>
        </w:rPr>
      </w:pPr>
      <w:r w:rsidRPr="00F37418">
        <w:rPr>
          <w:sz w:val="19"/>
          <w:szCs w:val="19"/>
        </w:rPr>
        <w:t xml:space="preserve">Tick bites may go </w:t>
      </w:r>
      <w:r w:rsidR="00AE2A22" w:rsidRPr="00F37418">
        <w:rPr>
          <w:sz w:val="19"/>
          <w:szCs w:val="19"/>
        </w:rPr>
        <w:t>unnoticed,</w:t>
      </w:r>
      <w:r w:rsidRPr="00F37418">
        <w:rPr>
          <w:sz w:val="19"/>
          <w:szCs w:val="19"/>
        </w:rPr>
        <w:t xml:space="preserve"> or one may experience a red rash around the bite usually occurring within 3 days to a month after initial contact.</w:t>
      </w:r>
    </w:p>
    <w:p w14:paraId="6CD52E32" w14:textId="7FDCEEE5" w:rsidR="00BE10DF" w:rsidRPr="00F37418" w:rsidRDefault="00BE10DF" w:rsidP="00153C13">
      <w:pPr>
        <w:pStyle w:val="Bullet1"/>
        <w:rPr>
          <w:sz w:val="19"/>
          <w:szCs w:val="19"/>
        </w:rPr>
      </w:pPr>
      <w:r w:rsidRPr="00F37418">
        <w:rPr>
          <w:sz w:val="19"/>
          <w:szCs w:val="19"/>
        </w:rPr>
        <w:t xml:space="preserve">General symptoms of Lyme Disease are </w:t>
      </w:r>
      <w:r w:rsidR="00AE2A22" w:rsidRPr="00F37418">
        <w:rPr>
          <w:sz w:val="19"/>
          <w:szCs w:val="19"/>
        </w:rPr>
        <w:t>like</w:t>
      </w:r>
      <w:r w:rsidRPr="00F37418">
        <w:rPr>
          <w:sz w:val="19"/>
          <w:szCs w:val="19"/>
        </w:rPr>
        <w:t xml:space="preserve"> that of the flu.</w:t>
      </w:r>
    </w:p>
    <w:p w14:paraId="72BE45FB" w14:textId="77777777" w:rsidR="00AE2A22" w:rsidRPr="00F37418" w:rsidRDefault="00BE10DF" w:rsidP="00153C13">
      <w:pPr>
        <w:pStyle w:val="Bullet1"/>
        <w:rPr>
          <w:sz w:val="19"/>
          <w:szCs w:val="19"/>
        </w:rPr>
      </w:pPr>
      <w:r w:rsidRPr="00F37418">
        <w:rPr>
          <w:sz w:val="19"/>
          <w:szCs w:val="19"/>
        </w:rPr>
        <w:t>A painless skin rash may also appear resembling a bull’s eye. The rash is usually 4-20 inches long and feels warm to the touch. The rash may or may not occur near the initial bite.</w:t>
      </w:r>
    </w:p>
    <w:p w14:paraId="4DDDD61C" w14:textId="2B2CDA45" w:rsidR="00BE10DF" w:rsidRPr="00F37418" w:rsidRDefault="00BE10DF" w:rsidP="00153C13">
      <w:pPr>
        <w:pStyle w:val="Bullet1"/>
        <w:rPr>
          <w:sz w:val="19"/>
          <w:szCs w:val="19"/>
        </w:rPr>
      </w:pPr>
      <w:r w:rsidRPr="00F37418">
        <w:rPr>
          <w:sz w:val="19"/>
          <w:szCs w:val="19"/>
        </w:rPr>
        <w:t>Some cases of Lyme Disease may cause paralysis which can develop within a few hours to a few days after transmission.</w:t>
      </w:r>
    </w:p>
    <w:p w14:paraId="526BCD4F" w14:textId="77777777" w:rsidR="002C64AD" w:rsidRPr="00F37418" w:rsidRDefault="00BE10DF" w:rsidP="00153C13">
      <w:pPr>
        <w:pStyle w:val="Bullet1"/>
        <w:rPr>
          <w:sz w:val="19"/>
          <w:szCs w:val="19"/>
        </w:rPr>
      </w:pPr>
      <w:r w:rsidRPr="00F37418">
        <w:rPr>
          <w:sz w:val="19"/>
          <w:szCs w:val="19"/>
        </w:rPr>
        <w:t>Without medical attention, Lyme Disease may cause arthritis, abnormalities of the nervous system, meningitis, and irregular heart rhythms.</w:t>
      </w:r>
      <w:r w:rsidR="002C64AD" w:rsidRPr="00F37418">
        <w:rPr>
          <w:sz w:val="19"/>
          <w:szCs w:val="19"/>
        </w:rPr>
        <w:t xml:space="preserve"> </w:t>
      </w:r>
    </w:p>
    <w:p w14:paraId="0CB02113" w14:textId="1D7751B7" w:rsidR="00BE10DF" w:rsidRPr="00AC77D0" w:rsidRDefault="00AE2A22" w:rsidP="00153C13">
      <w:pPr>
        <w:rPr>
          <w:b/>
          <w:bCs/>
          <w:sz w:val="20"/>
          <w:szCs w:val="28"/>
        </w:rPr>
      </w:pPr>
      <w:r w:rsidRPr="00AC77D0">
        <w:rPr>
          <w:b/>
          <w:bCs/>
          <w:sz w:val="20"/>
          <w:szCs w:val="28"/>
        </w:rPr>
        <w:t>THINGS NOT TO DO</w:t>
      </w:r>
    </w:p>
    <w:p w14:paraId="5BF1936B" w14:textId="77777777" w:rsidR="002C64AD" w:rsidRPr="00F37418" w:rsidRDefault="002C64AD" w:rsidP="00153C13">
      <w:pPr>
        <w:pStyle w:val="Bullet1"/>
        <w:rPr>
          <w:sz w:val="19"/>
          <w:szCs w:val="19"/>
        </w:rPr>
      </w:pPr>
      <w:r w:rsidRPr="00F37418">
        <w:rPr>
          <w:sz w:val="19"/>
          <w:szCs w:val="19"/>
        </w:rPr>
        <w:t>Do not try to remove by covering tick with grease, gasoline, etc.</w:t>
      </w:r>
    </w:p>
    <w:p w14:paraId="5DB14E94" w14:textId="77777777" w:rsidR="002C64AD" w:rsidRPr="00F37418" w:rsidRDefault="002C64AD" w:rsidP="00153C13">
      <w:pPr>
        <w:pStyle w:val="Bullet1"/>
        <w:rPr>
          <w:sz w:val="19"/>
          <w:szCs w:val="19"/>
        </w:rPr>
      </w:pPr>
      <w:r w:rsidRPr="00F37418">
        <w:rPr>
          <w:sz w:val="19"/>
          <w:szCs w:val="19"/>
        </w:rPr>
        <w:t>Do not try to remove by holding hot objects against tick (</w:t>
      </w:r>
      <w:proofErr w:type="gramStart"/>
      <w:r w:rsidRPr="00F37418">
        <w:rPr>
          <w:sz w:val="19"/>
          <w:szCs w:val="19"/>
        </w:rPr>
        <w:t>i.e.</w:t>
      </w:r>
      <w:proofErr w:type="gramEnd"/>
      <w:r w:rsidRPr="00F37418">
        <w:rPr>
          <w:sz w:val="19"/>
          <w:szCs w:val="19"/>
        </w:rPr>
        <w:t xml:space="preserve"> match, or cigarette).</w:t>
      </w:r>
    </w:p>
    <w:p w14:paraId="76207461" w14:textId="756C29DA" w:rsidR="002C64AD" w:rsidRDefault="002C64AD" w:rsidP="00153C13">
      <w:pPr>
        <w:pStyle w:val="Bullet1"/>
        <w:rPr>
          <w:sz w:val="19"/>
          <w:szCs w:val="19"/>
        </w:rPr>
      </w:pPr>
      <w:r w:rsidRPr="00F37418">
        <w:rPr>
          <w:sz w:val="19"/>
          <w:szCs w:val="19"/>
        </w:rPr>
        <w:t>Do not squeeze the body of the tick when removing it as chance of infection will increase.</w:t>
      </w:r>
    </w:p>
    <w:p w14:paraId="518E7785" w14:textId="77777777" w:rsidR="003370B7" w:rsidRPr="003370B7" w:rsidRDefault="003370B7" w:rsidP="003370B7">
      <w:pPr>
        <w:pStyle w:val="Bullet1"/>
        <w:numPr>
          <w:ilvl w:val="0"/>
          <w:numId w:val="0"/>
        </w:numPr>
        <w:ind w:left="264"/>
        <w:rPr>
          <w:sz w:val="10"/>
          <w:szCs w:val="10"/>
        </w:rPr>
      </w:pPr>
    </w:p>
    <w:p w14:paraId="561DADAA" w14:textId="74681801" w:rsidR="00BE10DF" w:rsidRPr="00F37418" w:rsidRDefault="00F37418" w:rsidP="00153C13">
      <w:pPr>
        <w:rPr>
          <w:b/>
          <w:bCs/>
          <w:sz w:val="22"/>
          <w:szCs w:val="22"/>
          <w:u w:val="single"/>
        </w:rPr>
      </w:pPr>
      <w:r w:rsidRPr="00F37418">
        <w:rPr>
          <w:b/>
          <w:bCs/>
          <w:sz w:val="22"/>
          <w:szCs w:val="22"/>
          <w:u w:val="single"/>
        </w:rPr>
        <w:t>TICK REMOVAL</w:t>
      </w:r>
    </w:p>
    <w:p w14:paraId="4B9C397C" w14:textId="77777777" w:rsidR="002C64AD" w:rsidRPr="00F37418" w:rsidRDefault="002C64AD" w:rsidP="00153C13">
      <w:pPr>
        <w:pStyle w:val="Bullet1"/>
        <w:rPr>
          <w:sz w:val="19"/>
          <w:szCs w:val="19"/>
        </w:rPr>
      </w:pPr>
      <w:r w:rsidRPr="00F37418">
        <w:rPr>
          <w:sz w:val="19"/>
          <w:szCs w:val="19"/>
        </w:rPr>
        <w:t>The most important thing to do is to remove all ticks, including mouth parts underneath the surface of the skin.</w:t>
      </w:r>
    </w:p>
    <w:p w14:paraId="43562503" w14:textId="58283CFD" w:rsidR="00BE10DF" w:rsidRPr="00F37418" w:rsidRDefault="00BE10DF" w:rsidP="00153C13">
      <w:pPr>
        <w:pStyle w:val="Bullet1"/>
        <w:rPr>
          <w:sz w:val="19"/>
          <w:szCs w:val="19"/>
        </w:rPr>
      </w:pPr>
      <w:r w:rsidRPr="00F37418">
        <w:rPr>
          <w:sz w:val="19"/>
          <w:szCs w:val="19"/>
        </w:rPr>
        <w:t xml:space="preserve">If </w:t>
      </w:r>
      <w:r w:rsidR="00F37418" w:rsidRPr="00F37418">
        <w:rPr>
          <w:sz w:val="19"/>
          <w:szCs w:val="19"/>
        </w:rPr>
        <w:t>possible,</w:t>
      </w:r>
      <w:r w:rsidRPr="00F37418">
        <w:rPr>
          <w:sz w:val="19"/>
          <w:szCs w:val="19"/>
        </w:rPr>
        <w:t xml:space="preserve"> have tick removed by doctor or nurse.</w:t>
      </w:r>
    </w:p>
    <w:p w14:paraId="5AD6AB32" w14:textId="36B073F3" w:rsidR="00BE10DF" w:rsidRPr="00F37418" w:rsidRDefault="00BE10DF" w:rsidP="00153C13">
      <w:pPr>
        <w:pStyle w:val="Bullet1"/>
        <w:rPr>
          <w:sz w:val="19"/>
          <w:szCs w:val="19"/>
        </w:rPr>
      </w:pPr>
      <w:r w:rsidRPr="00F37418">
        <w:rPr>
          <w:sz w:val="19"/>
          <w:szCs w:val="19"/>
        </w:rPr>
        <w:t xml:space="preserve">Use tweezers/forceps to gently hold tick as close to skin as possible. </w:t>
      </w:r>
      <w:r w:rsidR="00F37418" w:rsidRPr="00F37418">
        <w:rPr>
          <w:sz w:val="19"/>
          <w:szCs w:val="19"/>
        </w:rPr>
        <w:t>Do not</w:t>
      </w:r>
      <w:r w:rsidRPr="00F37418">
        <w:rPr>
          <w:sz w:val="19"/>
          <w:szCs w:val="19"/>
        </w:rPr>
        <w:t xml:space="preserve"> touch tick with hands – use latex gloves if possible.</w:t>
      </w:r>
    </w:p>
    <w:p w14:paraId="78728576" w14:textId="4EBF8CB9" w:rsidR="00BE10DF" w:rsidRPr="00F37418" w:rsidRDefault="00BE10DF" w:rsidP="00153C13">
      <w:pPr>
        <w:pStyle w:val="Bullet1"/>
        <w:rPr>
          <w:sz w:val="19"/>
          <w:szCs w:val="19"/>
        </w:rPr>
      </w:pPr>
      <w:r w:rsidRPr="00F37418">
        <w:rPr>
          <w:sz w:val="19"/>
          <w:szCs w:val="19"/>
        </w:rPr>
        <w:t xml:space="preserve">Without squeezing the tick, steadily lift straight off the skin. Make sure </w:t>
      </w:r>
      <w:r w:rsidR="00F37418" w:rsidRPr="00F37418">
        <w:rPr>
          <w:sz w:val="19"/>
          <w:szCs w:val="19"/>
        </w:rPr>
        <w:t>ALL</w:t>
      </w:r>
      <w:r w:rsidRPr="00F37418">
        <w:rPr>
          <w:sz w:val="19"/>
          <w:szCs w:val="19"/>
        </w:rPr>
        <w:t xml:space="preserve"> the tick is removed.</w:t>
      </w:r>
    </w:p>
    <w:p w14:paraId="5C76FA13" w14:textId="77777777" w:rsidR="00BE10DF" w:rsidRPr="00F37418" w:rsidRDefault="00BE10DF" w:rsidP="00153C13">
      <w:pPr>
        <w:pStyle w:val="Bullet1"/>
        <w:rPr>
          <w:sz w:val="19"/>
          <w:szCs w:val="19"/>
        </w:rPr>
      </w:pPr>
      <w:r w:rsidRPr="00F37418">
        <w:rPr>
          <w:sz w:val="19"/>
          <w:szCs w:val="19"/>
        </w:rPr>
        <w:t>Clean bite with soap and water. Disinfect with an antiseptic.</w:t>
      </w:r>
    </w:p>
    <w:p w14:paraId="5B648EA1" w14:textId="77777777" w:rsidR="002C64AD" w:rsidRPr="00F37418" w:rsidRDefault="002C64AD" w:rsidP="00153C13">
      <w:pPr>
        <w:pStyle w:val="Bullet1"/>
        <w:rPr>
          <w:sz w:val="19"/>
          <w:szCs w:val="19"/>
        </w:rPr>
      </w:pPr>
      <w:r w:rsidRPr="00F37418">
        <w:rPr>
          <w:sz w:val="19"/>
          <w:szCs w:val="19"/>
        </w:rPr>
        <w:t>If you remove it yourself, follow-up with a visit to a doctor or nurse.</w:t>
      </w:r>
    </w:p>
    <w:p w14:paraId="3BC0ADA0" w14:textId="25868706" w:rsidR="00BE10DF" w:rsidRDefault="00BE10DF" w:rsidP="00153C13">
      <w:pPr>
        <w:spacing w:before="120"/>
        <w:jc w:val="center"/>
      </w:pPr>
    </w:p>
    <w:bookmarkEnd w:id="0"/>
    <w:bookmarkEnd w:id="1"/>
    <w:bookmarkEnd w:id="2"/>
    <w:bookmarkEnd w:id="3"/>
    <w:p w14:paraId="69D1A59E" w14:textId="77777777" w:rsidR="00ED2405" w:rsidRPr="00BE10DF" w:rsidRDefault="00ED2405" w:rsidP="00153C13"/>
    <w:sectPr w:rsidR="00ED2405" w:rsidRPr="00BE10DF" w:rsidSect="000B0D87">
      <w:headerReference w:type="default" r:id="rId10"/>
      <w:footerReference w:type="even" r:id="rId11"/>
      <w:footerReference w:type="default" r:id="rId12"/>
      <w:pgSz w:w="12240" w:h="15840" w:code="1"/>
      <w:pgMar w:top="1440" w:right="1080" w:bottom="1440" w:left="1022" w:header="720" w:footer="720" w:gutter="0"/>
      <w:cols w:num="2" w:sep="1" w:space="462" w:equalWidth="0">
        <w:col w:w="4939" w:space="461"/>
        <w:col w:w="46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0951" w14:textId="77777777" w:rsidR="00523417" w:rsidRDefault="00523417">
      <w:r>
        <w:separator/>
      </w:r>
    </w:p>
    <w:p w14:paraId="697F5418" w14:textId="77777777" w:rsidR="00523417" w:rsidRDefault="00523417"/>
  </w:endnote>
  <w:endnote w:type="continuationSeparator" w:id="0">
    <w:p w14:paraId="68E11A1C" w14:textId="77777777" w:rsidR="00523417" w:rsidRDefault="00523417">
      <w:r>
        <w:continuationSeparator/>
      </w:r>
    </w:p>
    <w:p w14:paraId="1EB3A114" w14:textId="77777777" w:rsidR="00523417" w:rsidRDefault="00523417"/>
  </w:endnote>
  <w:endnote w:type="continuationNotice" w:id="1">
    <w:p w14:paraId="5FED02DC" w14:textId="77777777" w:rsidR="005A4EA4" w:rsidRDefault="005A4EA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3240"/>
    </w:tblGrid>
    <w:tr w:rsidR="00FE47E8" w:rsidRPr="00115CBE" w14:paraId="5ED46C39" w14:textId="77777777">
      <w:trPr>
        <w:jc w:val="center"/>
      </w:trPr>
      <w:tc>
        <w:tcPr>
          <w:tcW w:w="6480" w:type="dxa"/>
          <w:gridSpan w:val="2"/>
          <w:tcBorders>
            <w:top w:val="nil"/>
            <w:left w:val="nil"/>
            <w:right w:val="nil"/>
          </w:tcBorders>
        </w:tcPr>
        <w:p w14:paraId="4A8EAECB" w14:textId="77777777" w:rsidR="00FE47E8" w:rsidRPr="00115CBE" w:rsidRDefault="00FE47E8" w:rsidP="00115CBE">
          <w:pPr>
            <w:pStyle w:val="Footer"/>
            <w:spacing w:beforeLines="50" w:before="120"/>
            <w:jc w:val="center"/>
            <w:rPr>
              <w:rFonts w:cs="Arial"/>
              <w:b/>
              <w:sz w:val="12"/>
              <w:szCs w:val="12"/>
            </w:rPr>
          </w:pPr>
          <w:r w:rsidRPr="00115CBE">
            <w:rPr>
              <w:rFonts w:cs="Arial"/>
              <w:b/>
              <w:sz w:val="12"/>
              <w:szCs w:val="12"/>
            </w:rPr>
            <w:t>HAZARD ASSESSMENT LEGEND</w:t>
          </w:r>
        </w:p>
      </w:tc>
    </w:tr>
    <w:tr w:rsidR="00FE47E8" w:rsidRPr="00115CBE" w14:paraId="233619BD" w14:textId="77777777">
      <w:trPr>
        <w:jc w:val="center"/>
      </w:trPr>
      <w:tc>
        <w:tcPr>
          <w:tcW w:w="3240" w:type="dxa"/>
        </w:tcPr>
        <w:p w14:paraId="1648B5AE" w14:textId="77777777" w:rsidR="00FE47E8" w:rsidRPr="00115CBE" w:rsidRDefault="00FE47E8" w:rsidP="00115CBE">
          <w:pPr>
            <w:pStyle w:val="Footer"/>
            <w:jc w:val="center"/>
            <w:rPr>
              <w:rFonts w:cs="Arial"/>
              <w:b/>
              <w:sz w:val="12"/>
              <w:szCs w:val="12"/>
            </w:rPr>
          </w:pPr>
          <w:r w:rsidRPr="00115CBE">
            <w:rPr>
              <w:rFonts w:cs="Arial"/>
              <w:b/>
              <w:sz w:val="12"/>
              <w:szCs w:val="12"/>
            </w:rPr>
            <w:t xml:space="preserve">Frequency of Exposure </w:t>
          </w:r>
        </w:p>
        <w:p w14:paraId="7E6E880F" w14:textId="77777777" w:rsidR="00FE47E8" w:rsidRPr="00115CBE" w:rsidRDefault="00FE47E8" w:rsidP="00115CBE">
          <w:pPr>
            <w:pStyle w:val="Footer"/>
            <w:jc w:val="center"/>
            <w:rPr>
              <w:rFonts w:cs="Arial"/>
              <w:sz w:val="12"/>
              <w:szCs w:val="12"/>
            </w:rPr>
          </w:pPr>
          <w:r w:rsidRPr="00115CBE">
            <w:rPr>
              <w:rFonts w:cs="Arial"/>
              <w:sz w:val="12"/>
              <w:szCs w:val="12"/>
            </w:rPr>
            <w:t>1 = Task performed up to 3 x / yr</w:t>
          </w:r>
        </w:p>
        <w:p w14:paraId="71669BF6" w14:textId="77777777" w:rsidR="00FE47E8" w:rsidRPr="00115CBE" w:rsidRDefault="00FE47E8" w:rsidP="00115CBE">
          <w:pPr>
            <w:pStyle w:val="Footer"/>
            <w:jc w:val="center"/>
            <w:rPr>
              <w:rFonts w:cs="Arial"/>
              <w:sz w:val="12"/>
              <w:szCs w:val="12"/>
            </w:rPr>
          </w:pPr>
          <w:r w:rsidRPr="00115CBE">
            <w:rPr>
              <w:rFonts w:cs="Arial"/>
              <w:sz w:val="12"/>
              <w:szCs w:val="12"/>
            </w:rPr>
            <w:t>2 = Task performed up to 3 x / mo</w:t>
          </w:r>
        </w:p>
        <w:p w14:paraId="087A1798" w14:textId="77777777" w:rsidR="00FE47E8" w:rsidRPr="00115CBE" w:rsidRDefault="00FE47E8" w:rsidP="00115CBE">
          <w:pPr>
            <w:pStyle w:val="Footer"/>
            <w:jc w:val="center"/>
            <w:rPr>
              <w:rFonts w:cs="Arial"/>
              <w:sz w:val="12"/>
              <w:szCs w:val="12"/>
            </w:rPr>
          </w:pPr>
          <w:r w:rsidRPr="00115CBE">
            <w:rPr>
              <w:rFonts w:cs="Arial"/>
              <w:sz w:val="12"/>
              <w:szCs w:val="12"/>
            </w:rPr>
            <w:t>3 = Task performed 1+ x / wk</w:t>
          </w:r>
        </w:p>
      </w:tc>
      <w:tc>
        <w:tcPr>
          <w:tcW w:w="3240" w:type="dxa"/>
        </w:tcPr>
        <w:p w14:paraId="4EE7D2FF" w14:textId="77777777" w:rsidR="00FE47E8" w:rsidRPr="00115CBE" w:rsidRDefault="00FE47E8" w:rsidP="00115CBE">
          <w:pPr>
            <w:pStyle w:val="Footer"/>
            <w:jc w:val="center"/>
            <w:rPr>
              <w:rFonts w:cs="Arial"/>
              <w:b/>
              <w:sz w:val="12"/>
              <w:szCs w:val="12"/>
            </w:rPr>
          </w:pPr>
          <w:r w:rsidRPr="00115CBE">
            <w:rPr>
              <w:rFonts w:cs="Arial"/>
              <w:b/>
              <w:sz w:val="12"/>
              <w:szCs w:val="12"/>
            </w:rPr>
            <w:t>Severity of Loss</w:t>
          </w:r>
        </w:p>
        <w:p w14:paraId="2E9663FE" w14:textId="77777777" w:rsidR="00FE47E8" w:rsidRPr="00115CBE" w:rsidRDefault="00FE47E8" w:rsidP="00115CBE">
          <w:pPr>
            <w:pStyle w:val="Footer"/>
            <w:jc w:val="center"/>
            <w:rPr>
              <w:rFonts w:cs="Arial"/>
              <w:sz w:val="12"/>
              <w:szCs w:val="12"/>
            </w:rPr>
          </w:pPr>
          <w:r w:rsidRPr="00115CBE">
            <w:rPr>
              <w:rFonts w:cs="Arial"/>
              <w:sz w:val="12"/>
              <w:szCs w:val="12"/>
            </w:rPr>
            <w:t>1 = Class C – Minor, non-</w:t>
          </w:r>
          <w:proofErr w:type="gramStart"/>
          <w:r w:rsidRPr="00115CBE">
            <w:rPr>
              <w:rFonts w:cs="Arial"/>
              <w:sz w:val="12"/>
              <w:szCs w:val="12"/>
            </w:rPr>
            <w:t>disabling ,</w:t>
          </w:r>
          <w:proofErr w:type="gramEnd"/>
          <w:r w:rsidRPr="00115CBE">
            <w:rPr>
              <w:rFonts w:cs="Arial"/>
              <w:sz w:val="12"/>
              <w:szCs w:val="12"/>
            </w:rPr>
            <w:t xml:space="preserve"> non-disruptive</w:t>
          </w:r>
        </w:p>
        <w:p w14:paraId="5A86DB91" w14:textId="77777777" w:rsidR="00FE47E8" w:rsidRPr="00115CBE" w:rsidRDefault="00FE47E8" w:rsidP="00115CBE">
          <w:pPr>
            <w:pStyle w:val="Footer"/>
            <w:jc w:val="center"/>
            <w:rPr>
              <w:rFonts w:cs="Arial"/>
              <w:sz w:val="12"/>
              <w:szCs w:val="12"/>
            </w:rPr>
          </w:pPr>
          <w:r w:rsidRPr="00115CBE">
            <w:rPr>
              <w:rFonts w:cs="Arial"/>
              <w:sz w:val="12"/>
              <w:szCs w:val="12"/>
            </w:rPr>
            <w:t>2 = Class B – Serious injury or disruptive loss</w:t>
          </w:r>
        </w:p>
        <w:p w14:paraId="02A230C8" w14:textId="77777777" w:rsidR="00FE47E8" w:rsidRPr="00115CBE" w:rsidRDefault="00FE47E8" w:rsidP="00115CBE">
          <w:pPr>
            <w:pStyle w:val="Footer"/>
            <w:jc w:val="center"/>
            <w:rPr>
              <w:rFonts w:cs="Arial"/>
              <w:sz w:val="12"/>
              <w:szCs w:val="12"/>
            </w:rPr>
          </w:pPr>
          <w:r w:rsidRPr="00115CBE">
            <w:rPr>
              <w:rFonts w:cs="Arial"/>
              <w:sz w:val="12"/>
              <w:szCs w:val="12"/>
            </w:rPr>
            <w:t xml:space="preserve">3 = Class A – Major injury, permanent </w:t>
          </w:r>
          <w:proofErr w:type="gramStart"/>
          <w:r w:rsidRPr="00115CBE">
            <w:rPr>
              <w:rFonts w:cs="Arial"/>
              <w:sz w:val="12"/>
              <w:szCs w:val="12"/>
            </w:rPr>
            <w:t>disability</w:t>
          </w:r>
          <w:proofErr w:type="gramEnd"/>
          <w:r w:rsidRPr="00115CBE">
            <w:rPr>
              <w:rFonts w:cs="Arial"/>
              <w:sz w:val="12"/>
              <w:szCs w:val="12"/>
            </w:rPr>
            <w:t xml:space="preserve"> or loss</w:t>
          </w:r>
        </w:p>
      </w:tc>
    </w:tr>
    <w:tr w:rsidR="00FE47E8" w:rsidRPr="00115CBE" w14:paraId="69871174" w14:textId="77777777">
      <w:trPr>
        <w:jc w:val="center"/>
      </w:trPr>
      <w:tc>
        <w:tcPr>
          <w:tcW w:w="3240" w:type="dxa"/>
        </w:tcPr>
        <w:p w14:paraId="6D861A29" w14:textId="77777777" w:rsidR="00FE47E8" w:rsidRPr="00115CBE" w:rsidRDefault="00FE47E8" w:rsidP="00115CBE">
          <w:pPr>
            <w:pStyle w:val="Footer"/>
            <w:jc w:val="center"/>
            <w:rPr>
              <w:rFonts w:cs="Arial"/>
              <w:b/>
              <w:sz w:val="12"/>
              <w:szCs w:val="12"/>
            </w:rPr>
          </w:pPr>
          <w:r w:rsidRPr="00115CBE">
            <w:rPr>
              <w:rFonts w:cs="Arial"/>
              <w:b/>
              <w:sz w:val="12"/>
              <w:szCs w:val="12"/>
            </w:rPr>
            <w:t>Probability of Loss</w:t>
          </w:r>
        </w:p>
        <w:p w14:paraId="4CA69812" w14:textId="77777777" w:rsidR="00FE47E8" w:rsidRPr="00115CBE" w:rsidRDefault="00FE47E8" w:rsidP="00115CBE">
          <w:pPr>
            <w:pStyle w:val="Footer"/>
            <w:jc w:val="center"/>
            <w:rPr>
              <w:rFonts w:cs="Arial"/>
              <w:sz w:val="12"/>
              <w:szCs w:val="12"/>
            </w:rPr>
          </w:pPr>
          <w:r w:rsidRPr="00115CBE">
            <w:rPr>
              <w:rFonts w:cs="Arial"/>
              <w:sz w:val="12"/>
              <w:szCs w:val="12"/>
            </w:rPr>
            <w:t>1 = Limited chance that adverse event will occur</w:t>
          </w:r>
        </w:p>
        <w:p w14:paraId="2E24CA13" w14:textId="77777777" w:rsidR="00FE47E8" w:rsidRPr="00115CBE" w:rsidRDefault="00FE47E8" w:rsidP="00115CBE">
          <w:pPr>
            <w:pStyle w:val="Footer"/>
            <w:jc w:val="center"/>
            <w:rPr>
              <w:rFonts w:cs="Arial"/>
              <w:sz w:val="12"/>
              <w:szCs w:val="12"/>
            </w:rPr>
          </w:pPr>
          <w:r w:rsidRPr="00115CBE">
            <w:rPr>
              <w:rFonts w:cs="Arial"/>
              <w:sz w:val="12"/>
              <w:szCs w:val="12"/>
            </w:rPr>
            <w:t>2 = Adverse event likely to occur at some point</w:t>
          </w:r>
        </w:p>
        <w:p w14:paraId="54690515" w14:textId="77777777" w:rsidR="00FE47E8" w:rsidRPr="00115CBE" w:rsidRDefault="00FE47E8" w:rsidP="00115CBE">
          <w:pPr>
            <w:pStyle w:val="Footer"/>
            <w:jc w:val="center"/>
            <w:rPr>
              <w:rFonts w:cs="Arial"/>
              <w:sz w:val="12"/>
              <w:szCs w:val="12"/>
            </w:rPr>
          </w:pPr>
          <w:r w:rsidRPr="00115CBE">
            <w:rPr>
              <w:rFonts w:cs="Arial"/>
              <w:sz w:val="12"/>
              <w:szCs w:val="12"/>
            </w:rPr>
            <w:t>3 = Adverse event likely to occur soon</w:t>
          </w:r>
        </w:p>
      </w:tc>
      <w:tc>
        <w:tcPr>
          <w:tcW w:w="3240" w:type="dxa"/>
        </w:tcPr>
        <w:p w14:paraId="5BF4C9B9" w14:textId="77777777" w:rsidR="00FE47E8" w:rsidRPr="00115CBE" w:rsidRDefault="00FE47E8" w:rsidP="00115CBE">
          <w:pPr>
            <w:pStyle w:val="Footer"/>
            <w:jc w:val="center"/>
            <w:rPr>
              <w:rFonts w:cs="Arial"/>
              <w:b/>
              <w:sz w:val="12"/>
              <w:szCs w:val="12"/>
            </w:rPr>
          </w:pPr>
          <w:r w:rsidRPr="00115CBE">
            <w:rPr>
              <w:rFonts w:cs="Arial"/>
              <w:b/>
              <w:sz w:val="12"/>
              <w:szCs w:val="12"/>
            </w:rPr>
            <w:t>Risk Rating</w:t>
          </w:r>
        </w:p>
        <w:p w14:paraId="58EBA8E7" w14:textId="77777777" w:rsidR="00FE47E8" w:rsidRPr="00115CBE" w:rsidRDefault="00FE47E8" w:rsidP="00115CBE">
          <w:pPr>
            <w:pStyle w:val="Footer"/>
            <w:jc w:val="center"/>
            <w:rPr>
              <w:rFonts w:cs="Arial"/>
              <w:sz w:val="12"/>
              <w:szCs w:val="12"/>
            </w:rPr>
          </w:pPr>
          <w:r w:rsidRPr="00115CBE">
            <w:rPr>
              <w:rFonts w:cs="Arial"/>
              <w:sz w:val="12"/>
              <w:szCs w:val="12"/>
            </w:rPr>
            <w:t xml:space="preserve">3 to </w:t>
          </w:r>
          <w:proofErr w:type="gramStart"/>
          <w:r w:rsidRPr="00115CBE">
            <w:rPr>
              <w:rFonts w:cs="Arial"/>
              <w:sz w:val="12"/>
              <w:szCs w:val="12"/>
            </w:rPr>
            <w:t>4  =</w:t>
          </w:r>
          <w:proofErr w:type="gramEnd"/>
          <w:r w:rsidRPr="00115CBE">
            <w:rPr>
              <w:rFonts w:cs="Arial"/>
              <w:sz w:val="12"/>
              <w:szCs w:val="12"/>
            </w:rPr>
            <w:t xml:space="preserve"> </w:t>
          </w:r>
          <w:r w:rsidRPr="00115CBE">
            <w:rPr>
              <w:rFonts w:cs="Arial"/>
              <w:b/>
              <w:color w:val="FF9900"/>
              <w:sz w:val="12"/>
              <w:szCs w:val="12"/>
            </w:rPr>
            <w:t>Low Risk</w:t>
          </w:r>
        </w:p>
        <w:p w14:paraId="63BB98EE" w14:textId="77777777" w:rsidR="00FE47E8" w:rsidRPr="00115CBE" w:rsidRDefault="00FE47E8" w:rsidP="00115CBE">
          <w:pPr>
            <w:pStyle w:val="Footer"/>
            <w:jc w:val="center"/>
            <w:rPr>
              <w:rFonts w:cs="Arial"/>
              <w:sz w:val="12"/>
              <w:szCs w:val="12"/>
            </w:rPr>
          </w:pPr>
          <w:r w:rsidRPr="00115CBE">
            <w:rPr>
              <w:rFonts w:cs="Arial"/>
              <w:sz w:val="12"/>
              <w:szCs w:val="12"/>
            </w:rPr>
            <w:t xml:space="preserve">5 to 6 = </w:t>
          </w:r>
          <w:r w:rsidRPr="00115CBE">
            <w:rPr>
              <w:rFonts w:cs="Arial"/>
              <w:b/>
              <w:color w:val="FF6600"/>
              <w:sz w:val="12"/>
              <w:szCs w:val="12"/>
            </w:rPr>
            <w:t>Medium Risk</w:t>
          </w:r>
        </w:p>
        <w:p w14:paraId="2EE6DBB2" w14:textId="77777777" w:rsidR="00FE47E8" w:rsidRPr="00115CBE" w:rsidRDefault="00FE47E8" w:rsidP="00115CBE">
          <w:pPr>
            <w:pStyle w:val="Footer"/>
            <w:jc w:val="center"/>
            <w:rPr>
              <w:rFonts w:cs="Arial"/>
              <w:sz w:val="12"/>
              <w:szCs w:val="12"/>
            </w:rPr>
          </w:pPr>
          <w:r w:rsidRPr="00115CBE">
            <w:rPr>
              <w:rFonts w:cs="Arial"/>
              <w:sz w:val="12"/>
              <w:szCs w:val="12"/>
            </w:rPr>
            <w:t xml:space="preserve">7 to 9 = </w:t>
          </w:r>
          <w:r w:rsidRPr="00115CBE">
            <w:rPr>
              <w:rFonts w:cs="Arial"/>
              <w:b/>
              <w:color w:val="FF0000"/>
              <w:sz w:val="12"/>
              <w:szCs w:val="12"/>
            </w:rPr>
            <w:t>High Risk</w:t>
          </w:r>
        </w:p>
      </w:tc>
    </w:tr>
  </w:tbl>
  <w:p w14:paraId="7DB58E84" w14:textId="77777777" w:rsidR="00FE47E8" w:rsidRDefault="00FE4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AA29" w14:textId="62AC0E05" w:rsidR="0068158B" w:rsidRPr="0068158B" w:rsidRDefault="0068158B" w:rsidP="0068158B">
    <w:pPr>
      <w:pStyle w:val="Footer"/>
      <w:tabs>
        <w:tab w:val="clear" w:pos="4320"/>
        <w:tab w:val="clear" w:pos="8640"/>
        <w:tab w:val="center" w:pos="10170"/>
        <w:tab w:val="right" w:pos="10440"/>
      </w:tabs>
      <w:rPr>
        <w:noProof/>
        <w:sz w:val="16"/>
        <w:szCs w:val="16"/>
        <w:lang w:val="en-CA"/>
      </w:rPr>
    </w:pPr>
    <w:r w:rsidRPr="0068158B">
      <w:rPr>
        <w:sz w:val="16"/>
        <w:szCs w:val="16"/>
        <w:lang w:val="en-CA"/>
      </w:rPr>
      <w:fldChar w:fldCharType="begin"/>
    </w:r>
    <w:r w:rsidRPr="0068158B">
      <w:rPr>
        <w:sz w:val="16"/>
        <w:szCs w:val="16"/>
        <w:lang w:val="en-CA"/>
      </w:rPr>
      <w:instrText xml:space="preserve"> FILENAME   \* MERGEFORMAT </w:instrText>
    </w:r>
    <w:r w:rsidRPr="0068158B">
      <w:rPr>
        <w:sz w:val="16"/>
        <w:szCs w:val="16"/>
        <w:lang w:val="en-CA"/>
      </w:rPr>
      <w:fldChar w:fldCharType="separate"/>
    </w:r>
    <w:r w:rsidR="0053739C">
      <w:rPr>
        <w:noProof/>
        <w:sz w:val="16"/>
        <w:szCs w:val="16"/>
        <w:lang w:val="en-CA"/>
      </w:rPr>
      <w:t>swp_xGeneralForestryWorkerSafety.docx</w:t>
    </w:r>
    <w:r w:rsidRPr="0068158B">
      <w:rPr>
        <w:sz w:val="16"/>
        <w:szCs w:val="16"/>
        <w:lang w:val="en-CA"/>
      </w:rPr>
      <w:fldChar w:fldCharType="end"/>
    </w:r>
    <w:r w:rsidRPr="0068158B">
      <w:rPr>
        <w:sz w:val="16"/>
        <w:szCs w:val="16"/>
        <w:lang w:val="en-CA"/>
      </w:rPr>
      <w:tab/>
      <w:t xml:space="preserve">Page </w:t>
    </w:r>
    <w:r w:rsidRPr="0068158B">
      <w:rPr>
        <w:sz w:val="16"/>
        <w:szCs w:val="16"/>
        <w:lang w:val="en-CA"/>
      </w:rPr>
      <w:fldChar w:fldCharType="begin"/>
    </w:r>
    <w:r w:rsidRPr="0068158B">
      <w:rPr>
        <w:sz w:val="16"/>
        <w:szCs w:val="16"/>
        <w:lang w:val="en-CA"/>
      </w:rPr>
      <w:instrText xml:space="preserve"> PAGE   \* MERGEFORMAT </w:instrText>
    </w:r>
    <w:r w:rsidRPr="0068158B">
      <w:rPr>
        <w:sz w:val="16"/>
        <w:szCs w:val="16"/>
        <w:lang w:val="en-CA"/>
      </w:rPr>
      <w:fldChar w:fldCharType="separate"/>
    </w:r>
    <w:r w:rsidRPr="0068158B">
      <w:rPr>
        <w:noProof/>
        <w:sz w:val="16"/>
        <w:szCs w:val="16"/>
        <w:lang w:val="en-CA"/>
      </w:rPr>
      <w:t>1</w:t>
    </w:r>
    <w:r w:rsidRPr="0068158B">
      <w:rPr>
        <w:sz w:val="16"/>
        <w:szCs w:val="16"/>
        <w:lang w:val="en-CA"/>
      </w:rPr>
      <w:fldChar w:fldCharType="end"/>
    </w:r>
    <w:r w:rsidRPr="0068158B">
      <w:rPr>
        <w:noProof/>
        <w:sz w:val="16"/>
        <w:szCs w:val="16"/>
        <w:lang w:val="en-CA"/>
      </w:rPr>
      <w:t xml:space="preserve"> of </w:t>
    </w:r>
    <w:r w:rsidRPr="0068158B">
      <w:rPr>
        <w:noProof/>
        <w:sz w:val="16"/>
        <w:szCs w:val="16"/>
        <w:lang w:val="en-CA"/>
      </w:rPr>
      <w:fldChar w:fldCharType="begin"/>
    </w:r>
    <w:r w:rsidRPr="0068158B">
      <w:rPr>
        <w:noProof/>
        <w:sz w:val="16"/>
        <w:szCs w:val="16"/>
        <w:lang w:val="en-CA"/>
      </w:rPr>
      <w:instrText xml:space="preserve"> NUMPAGES  \* Arabic  \* MERGEFORMAT </w:instrText>
    </w:r>
    <w:r w:rsidRPr="0068158B">
      <w:rPr>
        <w:noProof/>
        <w:sz w:val="16"/>
        <w:szCs w:val="16"/>
        <w:lang w:val="en-CA"/>
      </w:rPr>
      <w:fldChar w:fldCharType="separate"/>
    </w:r>
    <w:r w:rsidRPr="0068158B">
      <w:rPr>
        <w:noProof/>
        <w:sz w:val="16"/>
        <w:szCs w:val="16"/>
        <w:lang w:val="en-CA"/>
      </w:rPr>
      <w:t>1</w:t>
    </w:r>
    <w:r w:rsidRPr="0068158B">
      <w:rPr>
        <w:noProof/>
        <w:sz w:val="16"/>
        <w:szCs w:val="16"/>
        <w:lang w:val="en-CA"/>
      </w:rPr>
      <w:fldChar w:fldCharType="end"/>
    </w:r>
  </w:p>
  <w:p w14:paraId="7E57C7D9" w14:textId="1B5EE53C" w:rsidR="0068158B" w:rsidRPr="0068158B" w:rsidRDefault="0068158B" w:rsidP="0068158B">
    <w:pPr>
      <w:tabs>
        <w:tab w:val="center" w:pos="4680"/>
        <w:tab w:val="right" w:pos="9360"/>
      </w:tabs>
      <w:spacing w:before="0" w:after="0"/>
      <w:jc w:val="right"/>
      <w:rPr>
        <w:sz w:val="16"/>
        <w:szCs w:val="16"/>
        <w:lang w:val="en-CA"/>
      </w:rPr>
    </w:pPr>
    <w:r w:rsidRPr="0068158B">
      <w:rPr>
        <w:sz w:val="16"/>
        <w:szCs w:val="16"/>
        <w:lang w:val="en-CA"/>
      </w:rPr>
      <w:t xml:space="preserve">Date: </w:t>
    </w:r>
    <w:r w:rsidR="00BB3E27">
      <w:rPr>
        <w:sz w:val="16"/>
        <w:szCs w:val="16"/>
        <w:lang w:val="en-CA"/>
      </w:rPr>
      <w:t>June 9</w:t>
    </w:r>
    <w:r>
      <w:rPr>
        <w:sz w:val="16"/>
        <w:szCs w:val="16"/>
        <w:lang w:val="en-CA"/>
      </w:rPr>
      <w:t>, 202</w:t>
    </w:r>
    <w:r w:rsidR="00BB3E27">
      <w:rPr>
        <w:sz w:val="16"/>
        <w:szCs w:val="16"/>
        <w:lang w:val="en-C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E3279" w14:textId="77777777" w:rsidR="00523417" w:rsidRDefault="00523417">
      <w:r>
        <w:separator/>
      </w:r>
    </w:p>
    <w:p w14:paraId="3C2313D0" w14:textId="77777777" w:rsidR="00523417" w:rsidRDefault="00523417"/>
  </w:footnote>
  <w:footnote w:type="continuationSeparator" w:id="0">
    <w:p w14:paraId="4D859049" w14:textId="77777777" w:rsidR="00523417" w:rsidRDefault="00523417">
      <w:r>
        <w:continuationSeparator/>
      </w:r>
    </w:p>
    <w:p w14:paraId="17FD27EC" w14:textId="77777777" w:rsidR="00523417" w:rsidRDefault="00523417"/>
  </w:footnote>
  <w:footnote w:type="continuationNotice" w:id="1">
    <w:p w14:paraId="2E5CE7E8" w14:textId="77777777" w:rsidR="005A4EA4" w:rsidRDefault="005A4EA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8BB7" w14:textId="693EF0A5" w:rsidR="0020572E" w:rsidRDefault="0020572E" w:rsidP="00BF136A">
    <w:pPr>
      <w:pStyle w:val="Header"/>
      <w:tabs>
        <w:tab w:val="center" w:pos="5220"/>
      </w:tabs>
      <w:ind w:right="-450"/>
      <w:rPr>
        <w:noProof/>
      </w:rPr>
    </w:pPr>
    <w:r w:rsidRPr="00D04AC7">
      <w:rPr>
        <w:rFonts w:cs="Arial"/>
        <w:noProof/>
      </w:rPr>
      <w:t xml:space="preserve">(Company Logo)  </w:t>
    </w:r>
    <w:r w:rsidRPr="00D04AC7">
      <w:rPr>
        <w:rFonts w:cs="Arial"/>
        <w:noProof/>
      </w:rPr>
      <w:tab/>
    </w:r>
    <w:r>
      <w:rPr>
        <w:rFonts w:cs="Arial"/>
        <w:noProof/>
      </w:rPr>
      <w:tab/>
    </w:r>
    <w:r>
      <w:rPr>
        <w:rFonts w:cs="Arial"/>
        <w:noProof/>
      </w:rPr>
      <w:tab/>
    </w:r>
    <w:r w:rsidRPr="00D04AC7">
      <w:rPr>
        <w:rFonts w:cs="Arial"/>
        <w:noProof/>
      </w:rPr>
      <w:t xml:space="preserve">Company Name      </w:t>
    </w:r>
    <w:r>
      <w:rPr>
        <w:noProof/>
      </w:rPr>
      <w:t xml:space="preserve">  </w:t>
    </w:r>
  </w:p>
  <w:tbl>
    <w:tblPr>
      <w:tblStyle w:val="TableGrid"/>
      <w:tblW w:w="10440" w:type="dxa"/>
      <w:tblInd w:w="108" w:type="dxa"/>
      <w:tblLook w:val="04A0" w:firstRow="1" w:lastRow="0" w:firstColumn="1" w:lastColumn="0" w:noHBand="0" w:noVBand="1"/>
    </w:tblPr>
    <w:tblGrid>
      <w:gridCol w:w="5194"/>
      <w:gridCol w:w="5246"/>
    </w:tblGrid>
    <w:tr w:rsidR="006A7771" w:rsidRPr="00422DBE" w14:paraId="4FE9FDAB" w14:textId="77777777" w:rsidTr="0003520F">
      <w:trPr>
        <w:trHeight w:val="890"/>
      </w:trPr>
      <w:tc>
        <w:tcPr>
          <w:tcW w:w="5194" w:type="dxa"/>
          <w:shd w:val="clear" w:color="auto" w:fill="F2F2F2" w:themeFill="background1" w:themeFillShade="F2"/>
          <w:vAlign w:val="center"/>
        </w:tcPr>
        <w:p w14:paraId="34ACD774" w14:textId="671B1B51" w:rsidR="0020572E" w:rsidRPr="00EB052E" w:rsidRDefault="0020572E" w:rsidP="0020572E">
          <w:pPr>
            <w:pStyle w:val="Header"/>
            <w:ind w:right="-450"/>
            <w:rPr>
              <w:noProof/>
              <w:sz w:val="40"/>
              <w:szCs w:val="40"/>
            </w:rPr>
          </w:pPr>
          <w:r w:rsidRPr="0020572E">
            <w:rPr>
              <w:noProof/>
              <w:sz w:val="32"/>
              <w:szCs w:val="32"/>
            </w:rPr>
            <w:t>General Forestry Worker Safety</w:t>
          </w:r>
        </w:p>
      </w:tc>
      <w:tc>
        <w:tcPr>
          <w:tcW w:w="5246" w:type="dxa"/>
          <w:shd w:val="clear" w:color="auto" w:fill="F2F2F2" w:themeFill="background1" w:themeFillShade="F2"/>
          <w:vAlign w:val="center"/>
        </w:tcPr>
        <w:p w14:paraId="65D24D3D" w14:textId="77777777" w:rsidR="0020572E" w:rsidRPr="00EB052E" w:rsidRDefault="0020572E" w:rsidP="0020572E">
          <w:pPr>
            <w:pStyle w:val="Header"/>
            <w:ind w:right="-450"/>
            <w:rPr>
              <w:noProof/>
              <w:sz w:val="48"/>
              <w:szCs w:val="48"/>
            </w:rPr>
          </w:pPr>
          <w:r w:rsidRPr="0020572E">
            <w:rPr>
              <w:noProof/>
              <w:sz w:val="32"/>
              <w:szCs w:val="32"/>
            </w:rPr>
            <w:t>SAFE WORK PROCEDURE</w:t>
          </w:r>
        </w:p>
      </w:tc>
    </w:tr>
  </w:tbl>
  <w:p w14:paraId="7B811A0B" w14:textId="77777777" w:rsidR="00FE47E8" w:rsidRPr="006552B4" w:rsidRDefault="00FE47E8" w:rsidP="006552B4">
    <w:pPr>
      <w:pStyle w:val="Header"/>
      <w:spacing w:before="0" w:after="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58AA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2E6D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E9246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D763B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1223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20F7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F09D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E8140C8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502DF4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C82150"/>
    <w:multiLevelType w:val="hybridMultilevel"/>
    <w:tmpl w:val="29400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5B5CD2"/>
    <w:multiLevelType w:val="hybridMultilevel"/>
    <w:tmpl w:val="536CD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7444D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DA223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FD4FD6"/>
    <w:multiLevelType w:val="hybridMultilevel"/>
    <w:tmpl w:val="158A9EB2"/>
    <w:lvl w:ilvl="0" w:tplc="FFFFFFFF">
      <w:start w:val="1"/>
      <w:numFmt w:val="bullet"/>
      <w:pStyle w:val="ListBullet2"/>
      <w:lvlText w:val=""/>
      <w:lvlJc w:val="left"/>
      <w:pPr>
        <w:tabs>
          <w:tab w:val="num" w:pos="-96"/>
        </w:tabs>
        <w:ind w:left="264" w:hanging="346"/>
      </w:pPr>
      <w:rPr>
        <w:rFonts w:ascii="Symbol" w:hAnsi="Symbol" w:hint="default"/>
      </w:rPr>
    </w:lvl>
    <w:lvl w:ilvl="1" w:tplc="FFFFFFFF" w:tentative="1">
      <w:start w:val="1"/>
      <w:numFmt w:val="bullet"/>
      <w:lvlText w:val="o"/>
      <w:lvlJc w:val="left"/>
      <w:pPr>
        <w:tabs>
          <w:tab w:val="num" w:pos="1272"/>
        </w:tabs>
        <w:ind w:left="1272" w:hanging="360"/>
      </w:pPr>
      <w:rPr>
        <w:rFonts w:ascii="Courier New" w:hAnsi="Courier New" w:cs="Courier New" w:hint="default"/>
      </w:rPr>
    </w:lvl>
    <w:lvl w:ilvl="2" w:tplc="FFFFFFFF" w:tentative="1">
      <w:start w:val="1"/>
      <w:numFmt w:val="bullet"/>
      <w:lvlText w:val=""/>
      <w:lvlJc w:val="left"/>
      <w:pPr>
        <w:tabs>
          <w:tab w:val="num" w:pos="1992"/>
        </w:tabs>
        <w:ind w:left="1992" w:hanging="360"/>
      </w:pPr>
      <w:rPr>
        <w:rFonts w:ascii="Wingdings" w:hAnsi="Wingdings" w:hint="default"/>
      </w:rPr>
    </w:lvl>
    <w:lvl w:ilvl="3" w:tplc="FFFFFFFF" w:tentative="1">
      <w:start w:val="1"/>
      <w:numFmt w:val="bullet"/>
      <w:lvlText w:val=""/>
      <w:lvlJc w:val="left"/>
      <w:pPr>
        <w:tabs>
          <w:tab w:val="num" w:pos="2712"/>
        </w:tabs>
        <w:ind w:left="2712" w:hanging="360"/>
      </w:pPr>
      <w:rPr>
        <w:rFonts w:ascii="Symbol" w:hAnsi="Symbol" w:hint="default"/>
      </w:rPr>
    </w:lvl>
    <w:lvl w:ilvl="4" w:tplc="FFFFFFFF" w:tentative="1">
      <w:start w:val="1"/>
      <w:numFmt w:val="bullet"/>
      <w:lvlText w:val="o"/>
      <w:lvlJc w:val="left"/>
      <w:pPr>
        <w:tabs>
          <w:tab w:val="num" w:pos="3432"/>
        </w:tabs>
        <w:ind w:left="3432" w:hanging="360"/>
      </w:pPr>
      <w:rPr>
        <w:rFonts w:ascii="Courier New" w:hAnsi="Courier New" w:cs="Courier New" w:hint="default"/>
      </w:rPr>
    </w:lvl>
    <w:lvl w:ilvl="5" w:tplc="FFFFFFFF" w:tentative="1">
      <w:start w:val="1"/>
      <w:numFmt w:val="bullet"/>
      <w:lvlText w:val=""/>
      <w:lvlJc w:val="left"/>
      <w:pPr>
        <w:tabs>
          <w:tab w:val="num" w:pos="4152"/>
        </w:tabs>
        <w:ind w:left="4152" w:hanging="360"/>
      </w:pPr>
      <w:rPr>
        <w:rFonts w:ascii="Wingdings" w:hAnsi="Wingdings" w:hint="default"/>
      </w:rPr>
    </w:lvl>
    <w:lvl w:ilvl="6" w:tplc="FFFFFFFF" w:tentative="1">
      <w:start w:val="1"/>
      <w:numFmt w:val="bullet"/>
      <w:lvlText w:val=""/>
      <w:lvlJc w:val="left"/>
      <w:pPr>
        <w:tabs>
          <w:tab w:val="num" w:pos="4872"/>
        </w:tabs>
        <w:ind w:left="4872" w:hanging="360"/>
      </w:pPr>
      <w:rPr>
        <w:rFonts w:ascii="Symbol" w:hAnsi="Symbol" w:hint="default"/>
      </w:rPr>
    </w:lvl>
    <w:lvl w:ilvl="7" w:tplc="FFFFFFFF" w:tentative="1">
      <w:start w:val="1"/>
      <w:numFmt w:val="bullet"/>
      <w:lvlText w:val="o"/>
      <w:lvlJc w:val="left"/>
      <w:pPr>
        <w:tabs>
          <w:tab w:val="num" w:pos="5592"/>
        </w:tabs>
        <w:ind w:left="5592" w:hanging="360"/>
      </w:pPr>
      <w:rPr>
        <w:rFonts w:ascii="Courier New" w:hAnsi="Courier New" w:cs="Courier New" w:hint="default"/>
      </w:rPr>
    </w:lvl>
    <w:lvl w:ilvl="8" w:tplc="FFFFFFFF" w:tentative="1">
      <w:start w:val="1"/>
      <w:numFmt w:val="bullet"/>
      <w:lvlText w:val=""/>
      <w:lvlJc w:val="left"/>
      <w:pPr>
        <w:tabs>
          <w:tab w:val="num" w:pos="6312"/>
        </w:tabs>
        <w:ind w:left="6312" w:hanging="360"/>
      </w:pPr>
      <w:rPr>
        <w:rFonts w:ascii="Wingdings" w:hAnsi="Wingdings" w:hint="default"/>
      </w:rPr>
    </w:lvl>
  </w:abstractNum>
  <w:abstractNum w:abstractNumId="14" w15:restartNumberingAfterBreak="0">
    <w:nsid w:val="2462093F"/>
    <w:multiLevelType w:val="hybridMultilevel"/>
    <w:tmpl w:val="82CC349C"/>
    <w:lvl w:ilvl="0" w:tplc="454E416C">
      <w:start w:val="1"/>
      <w:numFmt w:val="bullet"/>
      <w:pStyle w:val="Bullet3"/>
      <w:lvlText w:val=""/>
      <w:lvlJc w:val="left"/>
      <w:pPr>
        <w:tabs>
          <w:tab w:val="num" w:pos="-2909"/>
        </w:tabs>
        <w:ind w:left="-2909" w:hanging="340"/>
      </w:pPr>
      <w:rPr>
        <w:rFonts w:ascii="Symbol" w:hAnsi="Symbol" w:hint="default"/>
        <w:sz w:val="16"/>
        <w:szCs w:val="16"/>
      </w:rPr>
    </w:lvl>
    <w:lvl w:ilvl="1" w:tplc="2F6E1572" w:tentative="1">
      <w:start w:val="1"/>
      <w:numFmt w:val="bullet"/>
      <w:lvlText w:val="o"/>
      <w:lvlJc w:val="left"/>
      <w:pPr>
        <w:tabs>
          <w:tab w:val="num" w:pos="-2376"/>
        </w:tabs>
        <w:ind w:left="-2376" w:hanging="360"/>
      </w:pPr>
      <w:rPr>
        <w:rFonts w:ascii="Courier New" w:hAnsi="Courier New" w:cs="Courier New" w:hint="default"/>
      </w:rPr>
    </w:lvl>
    <w:lvl w:ilvl="2" w:tplc="F4EC8712" w:tentative="1">
      <w:start w:val="1"/>
      <w:numFmt w:val="bullet"/>
      <w:lvlText w:val=""/>
      <w:lvlJc w:val="left"/>
      <w:pPr>
        <w:tabs>
          <w:tab w:val="num" w:pos="-1656"/>
        </w:tabs>
        <w:ind w:left="-1656" w:hanging="360"/>
      </w:pPr>
      <w:rPr>
        <w:rFonts w:ascii="Wingdings" w:hAnsi="Wingdings" w:hint="default"/>
      </w:rPr>
    </w:lvl>
    <w:lvl w:ilvl="3" w:tplc="4C9681C2" w:tentative="1">
      <w:start w:val="1"/>
      <w:numFmt w:val="bullet"/>
      <w:lvlText w:val=""/>
      <w:lvlJc w:val="left"/>
      <w:pPr>
        <w:tabs>
          <w:tab w:val="num" w:pos="-936"/>
        </w:tabs>
        <w:ind w:left="-936" w:hanging="360"/>
      </w:pPr>
      <w:rPr>
        <w:rFonts w:ascii="Symbol" w:hAnsi="Symbol" w:hint="default"/>
      </w:rPr>
    </w:lvl>
    <w:lvl w:ilvl="4" w:tplc="6F3CE1A0" w:tentative="1">
      <w:start w:val="1"/>
      <w:numFmt w:val="bullet"/>
      <w:lvlText w:val="o"/>
      <w:lvlJc w:val="left"/>
      <w:pPr>
        <w:tabs>
          <w:tab w:val="num" w:pos="-216"/>
        </w:tabs>
        <w:ind w:left="-216" w:hanging="360"/>
      </w:pPr>
      <w:rPr>
        <w:rFonts w:ascii="Courier New" w:hAnsi="Courier New" w:cs="Courier New" w:hint="default"/>
      </w:rPr>
    </w:lvl>
    <w:lvl w:ilvl="5" w:tplc="6AE2F088" w:tentative="1">
      <w:start w:val="1"/>
      <w:numFmt w:val="bullet"/>
      <w:lvlText w:val=""/>
      <w:lvlJc w:val="left"/>
      <w:pPr>
        <w:tabs>
          <w:tab w:val="num" w:pos="504"/>
        </w:tabs>
        <w:ind w:left="504" w:hanging="360"/>
      </w:pPr>
      <w:rPr>
        <w:rFonts w:ascii="Wingdings" w:hAnsi="Wingdings" w:hint="default"/>
      </w:rPr>
    </w:lvl>
    <w:lvl w:ilvl="6" w:tplc="2174C5B0" w:tentative="1">
      <w:start w:val="1"/>
      <w:numFmt w:val="bullet"/>
      <w:lvlText w:val=""/>
      <w:lvlJc w:val="left"/>
      <w:pPr>
        <w:tabs>
          <w:tab w:val="num" w:pos="1224"/>
        </w:tabs>
        <w:ind w:left="1224" w:hanging="360"/>
      </w:pPr>
      <w:rPr>
        <w:rFonts w:ascii="Symbol" w:hAnsi="Symbol" w:hint="default"/>
      </w:rPr>
    </w:lvl>
    <w:lvl w:ilvl="7" w:tplc="AE660EFC" w:tentative="1">
      <w:start w:val="1"/>
      <w:numFmt w:val="bullet"/>
      <w:lvlText w:val="o"/>
      <w:lvlJc w:val="left"/>
      <w:pPr>
        <w:tabs>
          <w:tab w:val="num" w:pos="1944"/>
        </w:tabs>
        <w:ind w:left="1944" w:hanging="360"/>
      </w:pPr>
      <w:rPr>
        <w:rFonts w:ascii="Courier New" w:hAnsi="Courier New" w:cs="Courier New" w:hint="default"/>
      </w:rPr>
    </w:lvl>
    <w:lvl w:ilvl="8" w:tplc="19088A18" w:tentative="1">
      <w:start w:val="1"/>
      <w:numFmt w:val="bullet"/>
      <w:lvlText w:val=""/>
      <w:lvlJc w:val="left"/>
      <w:pPr>
        <w:tabs>
          <w:tab w:val="num" w:pos="2664"/>
        </w:tabs>
        <w:ind w:left="2664" w:hanging="360"/>
      </w:pPr>
      <w:rPr>
        <w:rFonts w:ascii="Wingdings" w:hAnsi="Wingdings" w:hint="default"/>
      </w:rPr>
    </w:lvl>
  </w:abstractNum>
  <w:abstractNum w:abstractNumId="15" w15:restartNumberingAfterBreak="0">
    <w:nsid w:val="2AE30642"/>
    <w:multiLevelType w:val="hybridMultilevel"/>
    <w:tmpl w:val="71AA2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D86D2E"/>
    <w:multiLevelType w:val="hybridMultilevel"/>
    <w:tmpl w:val="8B223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B1BD4"/>
    <w:multiLevelType w:val="hybridMultilevel"/>
    <w:tmpl w:val="98520468"/>
    <w:lvl w:ilvl="0" w:tplc="D7D48868">
      <w:start w:val="1"/>
      <w:numFmt w:val="bullet"/>
      <w:pStyle w:val="Style2"/>
      <w:lvlText w:val=""/>
      <w:lvlJc w:val="left"/>
      <w:pPr>
        <w:tabs>
          <w:tab w:val="num" w:pos="720"/>
        </w:tabs>
        <w:ind w:left="720" w:hanging="360"/>
      </w:pPr>
      <w:rPr>
        <w:rFonts w:ascii="Wingdings" w:hAnsi="Wingdings" w:hint="default"/>
      </w:rPr>
    </w:lvl>
    <w:lvl w:ilvl="1" w:tplc="4EBACB84"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2C6AF4"/>
    <w:multiLevelType w:val="hybridMultilevel"/>
    <w:tmpl w:val="E77AFB02"/>
    <w:lvl w:ilvl="0" w:tplc="E0828B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1F1AEE"/>
    <w:multiLevelType w:val="hybridMultilevel"/>
    <w:tmpl w:val="90FCA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720EEA"/>
    <w:multiLevelType w:val="multilevel"/>
    <w:tmpl w:val="C532BB3A"/>
    <w:lvl w:ilvl="0">
      <w:start w:val="1"/>
      <w:numFmt w:val="bullet"/>
      <w:pStyle w:val="TBName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53CF7F55"/>
    <w:multiLevelType w:val="hybridMultilevel"/>
    <w:tmpl w:val="6ED69FC6"/>
    <w:lvl w:ilvl="0" w:tplc="E0828B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DE0B7F"/>
    <w:multiLevelType w:val="hybridMultilevel"/>
    <w:tmpl w:val="4FB2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4C5279"/>
    <w:multiLevelType w:val="hybridMultilevel"/>
    <w:tmpl w:val="7F08F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F131A3"/>
    <w:multiLevelType w:val="hybridMultilevel"/>
    <w:tmpl w:val="E7184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38B21F2"/>
    <w:multiLevelType w:val="hybridMultilevel"/>
    <w:tmpl w:val="EE365602"/>
    <w:lvl w:ilvl="0" w:tplc="E0828B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401B1B"/>
    <w:multiLevelType w:val="hybridMultilevel"/>
    <w:tmpl w:val="062ADE7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CAF50B9"/>
    <w:multiLevelType w:val="multilevel"/>
    <w:tmpl w:val="04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6E062273"/>
    <w:multiLevelType w:val="hybridMultilevel"/>
    <w:tmpl w:val="9F9EED20"/>
    <w:lvl w:ilvl="0" w:tplc="FFFFFFFF">
      <w:start w:val="1"/>
      <w:numFmt w:val="decimal"/>
      <w:lvlText w:val="%1."/>
      <w:lvlJc w:val="left"/>
      <w:pPr>
        <w:tabs>
          <w:tab w:val="num" w:pos="-54"/>
        </w:tabs>
        <w:ind w:left="-54" w:hanging="360"/>
      </w:pPr>
    </w:lvl>
    <w:lvl w:ilvl="1" w:tplc="04090019" w:tentative="1">
      <w:start w:val="1"/>
      <w:numFmt w:val="lowerLetter"/>
      <w:lvlText w:val="%2."/>
      <w:lvlJc w:val="left"/>
      <w:pPr>
        <w:tabs>
          <w:tab w:val="num" w:pos="1026"/>
        </w:tabs>
        <w:ind w:left="1026" w:hanging="360"/>
      </w:pPr>
    </w:lvl>
    <w:lvl w:ilvl="2" w:tplc="0409001B" w:tentative="1">
      <w:start w:val="1"/>
      <w:numFmt w:val="lowerRoman"/>
      <w:lvlText w:val="%3."/>
      <w:lvlJc w:val="right"/>
      <w:pPr>
        <w:tabs>
          <w:tab w:val="num" w:pos="1746"/>
        </w:tabs>
        <w:ind w:left="1746" w:hanging="180"/>
      </w:pPr>
    </w:lvl>
    <w:lvl w:ilvl="3" w:tplc="0409000F" w:tentative="1">
      <w:start w:val="1"/>
      <w:numFmt w:val="decimal"/>
      <w:lvlText w:val="%4."/>
      <w:lvlJc w:val="left"/>
      <w:pPr>
        <w:tabs>
          <w:tab w:val="num" w:pos="2466"/>
        </w:tabs>
        <w:ind w:left="2466" w:hanging="360"/>
      </w:pPr>
    </w:lvl>
    <w:lvl w:ilvl="4" w:tplc="04090019" w:tentative="1">
      <w:start w:val="1"/>
      <w:numFmt w:val="lowerLetter"/>
      <w:lvlText w:val="%5."/>
      <w:lvlJc w:val="left"/>
      <w:pPr>
        <w:tabs>
          <w:tab w:val="num" w:pos="3186"/>
        </w:tabs>
        <w:ind w:left="3186" w:hanging="360"/>
      </w:pPr>
    </w:lvl>
    <w:lvl w:ilvl="5" w:tplc="0409001B" w:tentative="1">
      <w:start w:val="1"/>
      <w:numFmt w:val="lowerRoman"/>
      <w:lvlText w:val="%6."/>
      <w:lvlJc w:val="right"/>
      <w:pPr>
        <w:tabs>
          <w:tab w:val="num" w:pos="3906"/>
        </w:tabs>
        <w:ind w:left="3906" w:hanging="180"/>
      </w:pPr>
    </w:lvl>
    <w:lvl w:ilvl="6" w:tplc="0409000F" w:tentative="1">
      <w:start w:val="1"/>
      <w:numFmt w:val="decimal"/>
      <w:lvlText w:val="%7."/>
      <w:lvlJc w:val="left"/>
      <w:pPr>
        <w:tabs>
          <w:tab w:val="num" w:pos="4626"/>
        </w:tabs>
        <w:ind w:left="4626" w:hanging="360"/>
      </w:pPr>
    </w:lvl>
    <w:lvl w:ilvl="7" w:tplc="04090019" w:tentative="1">
      <w:start w:val="1"/>
      <w:numFmt w:val="lowerLetter"/>
      <w:lvlText w:val="%8."/>
      <w:lvlJc w:val="left"/>
      <w:pPr>
        <w:tabs>
          <w:tab w:val="num" w:pos="5346"/>
        </w:tabs>
        <w:ind w:left="5346" w:hanging="360"/>
      </w:pPr>
    </w:lvl>
    <w:lvl w:ilvl="8" w:tplc="0409001B" w:tentative="1">
      <w:start w:val="1"/>
      <w:numFmt w:val="lowerRoman"/>
      <w:lvlText w:val="%9."/>
      <w:lvlJc w:val="right"/>
      <w:pPr>
        <w:tabs>
          <w:tab w:val="num" w:pos="6066"/>
        </w:tabs>
        <w:ind w:left="6066" w:hanging="180"/>
      </w:pPr>
    </w:lvl>
  </w:abstractNum>
  <w:num w:numId="1">
    <w:abstractNumId w:val="14"/>
  </w:num>
  <w:num w:numId="2">
    <w:abstractNumId w:val="8"/>
  </w:num>
  <w:num w:numId="3">
    <w:abstractNumId w:val="6"/>
  </w:num>
  <w:num w:numId="4">
    <w:abstractNumId w:val="3"/>
  </w:num>
  <w:num w:numId="5">
    <w:abstractNumId w:val="13"/>
  </w:num>
  <w:num w:numId="6">
    <w:abstractNumId w:val="5"/>
  </w:num>
  <w:num w:numId="7">
    <w:abstractNumId w:val="4"/>
  </w:num>
  <w:num w:numId="8">
    <w:abstractNumId w:val="7"/>
  </w:num>
  <w:num w:numId="9">
    <w:abstractNumId w:val="2"/>
  </w:num>
  <w:num w:numId="10">
    <w:abstractNumId w:val="1"/>
  </w:num>
  <w:num w:numId="11">
    <w:abstractNumId w:val="0"/>
  </w:num>
  <w:num w:numId="12">
    <w:abstractNumId w:val="12"/>
  </w:num>
  <w:num w:numId="13">
    <w:abstractNumId w:val="11"/>
  </w:num>
  <w:num w:numId="14">
    <w:abstractNumId w:val="27"/>
  </w:num>
  <w:num w:numId="15">
    <w:abstractNumId w:val="20"/>
  </w:num>
  <w:num w:numId="16">
    <w:abstractNumId w:val="17"/>
  </w:num>
  <w:num w:numId="17">
    <w:abstractNumId w:val="26"/>
  </w:num>
  <w:num w:numId="18">
    <w:abstractNumId w:val="28"/>
  </w:num>
  <w:num w:numId="19">
    <w:abstractNumId w:val="18"/>
  </w:num>
  <w:num w:numId="20">
    <w:abstractNumId w:val="25"/>
  </w:num>
  <w:num w:numId="21">
    <w:abstractNumId w:val="21"/>
  </w:num>
  <w:num w:numId="22">
    <w:abstractNumId w:val="9"/>
  </w:num>
  <w:num w:numId="23">
    <w:abstractNumId w:val="23"/>
  </w:num>
  <w:num w:numId="24">
    <w:abstractNumId w:val="15"/>
  </w:num>
  <w:num w:numId="25">
    <w:abstractNumId w:val="19"/>
  </w:num>
  <w:num w:numId="26">
    <w:abstractNumId w:val="10"/>
  </w:num>
  <w:num w:numId="27">
    <w:abstractNumId w:val="24"/>
  </w:num>
  <w:num w:numId="28">
    <w:abstractNumId w:val="22"/>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4"/>
  <w:drawingGridVerticalSpacing w:val="14"/>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5FA"/>
    <w:rsid w:val="00005566"/>
    <w:rsid w:val="00016829"/>
    <w:rsid w:val="00016D5F"/>
    <w:rsid w:val="0001722A"/>
    <w:rsid w:val="00017AA2"/>
    <w:rsid w:val="000200FA"/>
    <w:rsid w:val="000211FE"/>
    <w:rsid w:val="000244A5"/>
    <w:rsid w:val="00024946"/>
    <w:rsid w:val="000273CE"/>
    <w:rsid w:val="00027535"/>
    <w:rsid w:val="00034BC1"/>
    <w:rsid w:val="00034D2A"/>
    <w:rsid w:val="0003520F"/>
    <w:rsid w:val="00036F0A"/>
    <w:rsid w:val="0003700C"/>
    <w:rsid w:val="00042089"/>
    <w:rsid w:val="0004557F"/>
    <w:rsid w:val="0005052D"/>
    <w:rsid w:val="00050D6A"/>
    <w:rsid w:val="00064809"/>
    <w:rsid w:val="00073F97"/>
    <w:rsid w:val="00086527"/>
    <w:rsid w:val="00092113"/>
    <w:rsid w:val="00093B64"/>
    <w:rsid w:val="000A1ED9"/>
    <w:rsid w:val="000A389E"/>
    <w:rsid w:val="000A52E8"/>
    <w:rsid w:val="000B080E"/>
    <w:rsid w:val="000B0D87"/>
    <w:rsid w:val="000B2299"/>
    <w:rsid w:val="000B27A3"/>
    <w:rsid w:val="000B57F4"/>
    <w:rsid w:val="000C23FD"/>
    <w:rsid w:val="000C3BAA"/>
    <w:rsid w:val="000D1927"/>
    <w:rsid w:val="000D2AB5"/>
    <w:rsid w:val="000D363F"/>
    <w:rsid w:val="000D57EA"/>
    <w:rsid w:val="000E237F"/>
    <w:rsid w:val="000E3B53"/>
    <w:rsid w:val="000F46B6"/>
    <w:rsid w:val="000F4EBA"/>
    <w:rsid w:val="000F510A"/>
    <w:rsid w:val="000F6393"/>
    <w:rsid w:val="00110F52"/>
    <w:rsid w:val="0011321D"/>
    <w:rsid w:val="00115CBE"/>
    <w:rsid w:val="00120381"/>
    <w:rsid w:val="0012062C"/>
    <w:rsid w:val="001226A1"/>
    <w:rsid w:val="0013005E"/>
    <w:rsid w:val="0013067C"/>
    <w:rsid w:val="00134A8A"/>
    <w:rsid w:val="0014051B"/>
    <w:rsid w:val="00140D71"/>
    <w:rsid w:val="00142BBC"/>
    <w:rsid w:val="001430F3"/>
    <w:rsid w:val="00144421"/>
    <w:rsid w:val="0014793E"/>
    <w:rsid w:val="00151E37"/>
    <w:rsid w:val="00153C13"/>
    <w:rsid w:val="00161193"/>
    <w:rsid w:val="00163124"/>
    <w:rsid w:val="0016324C"/>
    <w:rsid w:val="001638BB"/>
    <w:rsid w:val="001671CD"/>
    <w:rsid w:val="00171F23"/>
    <w:rsid w:val="00173584"/>
    <w:rsid w:val="001738FB"/>
    <w:rsid w:val="00180BA8"/>
    <w:rsid w:val="001820DD"/>
    <w:rsid w:val="00183F5E"/>
    <w:rsid w:val="00195A3B"/>
    <w:rsid w:val="001A22E7"/>
    <w:rsid w:val="001A53D3"/>
    <w:rsid w:val="001B0CA1"/>
    <w:rsid w:val="001B2DD6"/>
    <w:rsid w:val="001B3807"/>
    <w:rsid w:val="001B54CE"/>
    <w:rsid w:val="001B7270"/>
    <w:rsid w:val="001C43AE"/>
    <w:rsid w:val="001C62A5"/>
    <w:rsid w:val="001C79F5"/>
    <w:rsid w:val="001E0931"/>
    <w:rsid w:val="001E2D06"/>
    <w:rsid w:val="001E53AC"/>
    <w:rsid w:val="001F3133"/>
    <w:rsid w:val="001F366F"/>
    <w:rsid w:val="0020147B"/>
    <w:rsid w:val="002055CB"/>
    <w:rsid w:val="0020572E"/>
    <w:rsid w:val="002137C3"/>
    <w:rsid w:val="0022198F"/>
    <w:rsid w:val="00223C65"/>
    <w:rsid w:val="00230E14"/>
    <w:rsid w:val="0023230A"/>
    <w:rsid w:val="00232E82"/>
    <w:rsid w:val="00234AE8"/>
    <w:rsid w:val="002375B2"/>
    <w:rsid w:val="0024290D"/>
    <w:rsid w:val="00242BE6"/>
    <w:rsid w:val="00243DF2"/>
    <w:rsid w:val="002446E8"/>
    <w:rsid w:val="00245CAA"/>
    <w:rsid w:val="002524E7"/>
    <w:rsid w:val="00252B2B"/>
    <w:rsid w:val="00253419"/>
    <w:rsid w:val="00255115"/>
    <w:rsid w:val="00255882"/>
    <w:rsid w:val="00261CD3"/>
    <w:rsid w:val="00272143"/>
    <w:rsid w:val="002724CA"/>
    <w:rsid w:val="00272FCA"/>
    <w:rsid w:val="00274BDD"/>
    <w:rsid w:val="00275A30"/>
    <w:rsid w:val="00284855"/>
    <w:rsid w:val="002851CC"/>
    <w:rsid w:val="00290D22"/>
    <w:rsid w:val="00291B32"/>
    <w:rsid w:val="002967D1"/>
    <w:rsid w:val="002A46DA"/>
    <w:rsid w:val="002A5E3A"/>
    <w:rsid w:val="002A7B58"/>
    <w:rsid w:val="002B04CE"/>
    <w:rsid w:val="002B2EC9"/>
    <w:rsid w:val="002B31E0"/>
    <w:rsid w:val="002B61C1"/>
    <w:rsid w:val="002C17AD"/>
    <w:rsid w:val="002C27F0"/>
    <w:rsid w:val="002C2E01"/>
    <w:rsid w:val="002C48FC"/>
    <w:rsid w:val="002C64AD"/>
    <w:rsid w:val="002D3BCE"/>
    <w:rsid w:val="002D4F7A"/>
    <w:rsid w:val="002D727D"/>
    <w:rsid w:val="002E052D"/>
    <w:rsid w:val="002E31A4"/>
    <w:rsid w:val="002F0017"/>
    <w:rsid w:val="002F2678"/>
    <w:rsid w:val="002F5502"/>
    <w:rsid w:val="0030026A"/>
    <w:rsid w:val="00305F3F"/>
    <w:rsid w:val="00306011"/>
    <w:rsid w:val="003113F7"/>
    <w:rsid w:val="00311A9D"/>
    <w:rsid w:val="00315594"/>
    <w:rsid w:val="00325F33"/>
    <w:rsid w:val="00327506"/>
    <w:rsid w:val="00333F98"/>
    <w:rsid w:val="00335B87"/>
    <w:rsid w:val="003370B7"/>
    <w:rsid w:val="003422E6"/>
    <w:rsid w:val="00346E4D"/>
    <w:rsid w:val="003505FD"/>
    <w:rsid w:val="003520D0"/>
    <w:rsid w:val="00354DB0"/>
    <w:rsid w:val="00356356"/>
    <w:rsid w:val="0035703C"/>
    <w:rsid w:val="00357181"/>
    <w:rsid w:val="00357555"/>
    <w:rsid w:val="003579A0"/>
    <w:rsid w:val="00360778"/>
    <w:rsid w:val="00361415"/>
    <w:rsid w:val="00361654"/>
    <w:rsid w:val="003633F5"/>
    <w:rsid w:val="00372574"/>
    <w:rsid w:val="00373007"/>
    <w:rsid w:val="00373A7C"/>
    <w:rsid w:val="003754ED"/>
    <w:rsid w:val="00380AA6"/>
    <w:rsid w:val="003872CB"/>
    <w:rsid w:val="0039035A"/>
    <w:rsid w:val="003909A7"/>
    <w:rsid w:val="003A305C"/>
    <w:rsid w:val="003B1028"/>
    <w:rsid w:val="003B268A"/>
    <w:rsid w:val="003B5289"/>
    <w:rsid w:val="003B6A5A"/>
    <w:rsid w:val="003C1ABE"/>
    <w:rsid w:val="003C2A56"/>
    <w:rsid w:val="003C51B2"/>
    <w:rsid w:val="003C7287"/>
    <w:rsid w:val="003D0308"/>
    <w:rsid w:val="003D0D3E"/>
    <w:rsid w:val="003D614D"/>
    <w:rsid w:val="003E4F4E"/>
    <w:rsid w:val="003E6445"/>
    <w:rsid w:val="003F1E8A"/>
    <w:rsid w:val="003F5CD3"/>
    <w:rsid w:val="003F7E57"/>
    <w:rsid w:val="003F7EF2"/>
    <w:rsid w:val="00400DB9"/>
    <w:rsid w:val="00405CCE"/>
    <w:rsid w:val="0040697A"/>
    <w:rsid w:val="004164D5"/>
    <w:rsid w:val="004218DB"/>
    <w:rsid w:val="0043212D"/>
    <w:rsid w:val="004347CD"/>
    <w:rsid w:val="00435F5A"/>
    <w:rsid w:val="004368AA"/>
    <w:rsid w:val="00437F51"/>
    <w:rsid w:val="0044737F"/>
    <w:rsid w:val="00450821"/>
    <w:rsid w:val="00463B05"/>
    <w:rsid w:val="00466F46"/>
    <w:rsid w:val="0046731E"/>
    <w:rsid w:val="0046764C"/>
    <w:rsid w:val="00467A41"/>
    <w:rsid w:val="00471DD1"/>
    <w:rsid w:val="00473CA1"/>
    <w:rsid w:val="004742AC"/>
    <w:rsid w:val="00481150"/>
    <w:rsid w:val="00484711"/>
    <w:rsid w:val="00485535"/>
    <w:rsid w:val="00487E38"/>
    <w:rsid w:val="004A4ADA"/>
    <w:rsid w:val="004A5DAE"/>
    <w:rsid w:val="004A726D"/>
    <w:rsid w:val="004B1805"/>
    <w:rsid w:val="004B2D7F"/>
    <w:rsid w:val="004B3808"/>
    <w:rsid w:val="004B5683"/>
    <w:rsid w:val="004B7D4D"/>
    <w:rsid w:val="004C0009"/>
    <w:rsid w:val="004C081B"/>
    <w:rsid w:val="004C2EB8"/>
    <w:rsid w:val="004C4BC3"/>
    <w:rsid w:val="004C5CB0"/>
    <w:rsid w:val="004C617B"/>
    <w:rsid w:val="004C7054"/>
    <w:rsid w:val="004C7706"/>
    <w:rsid w:val="004D0769"/>
    <w:rsid w:val="004D5FFD"/>
    <w:rsid w:val="004E1310"/>
    <w:rsid w:val="004E348D"/>
    <w:rsid w:val="004E7858"/>
    <w:rsid w:val="004F0B08"/>
    <w:rsid w:val="004F1984"/>
    <w:rsid w:val="004F1B99"/>
    <w:rsid w:val="004F1CCE"/>
    <w:rsid w:val="004F3ABF"/>
    <w:rsid w:val="004F41D0"/>
    <w:rsid w:val="004F4A1E"/>
    <w:rsid w:val="00501056"/>
    <w:rsid w:val="00501418"/>
    <w:rsid w:val="00501E4B"/>
    <w:rsid w:val="00505BE9"/>
    <w:rsid w:val="005125F9"/>
    <w:rsid w:val="00523417"/>
    <w:rsid w:val="005244AA"/>
    <w:rsid w:val="00525F7B"/>
    <w:rsid w:val="0053478B"/>
    <w:rsid w:val="0053739C"/>
    <w:rsid w:val="00541476"/>
    <w:rsid w:val="0054282E"/>
    <w:rsid w:val="00543B14"/>
    <w:rsid w:val="0054583B"/>
    <w:rsid w:val="005629CA"/>
    <w:rsid w:val="005642DD"/>
    <w:rsid w:val="005717B1"/>
    <w:rsid w:val="00571EF5"/>
    <w:rsid w:val="005733AD"/>
    <w:rsid w:val="005747E5"/>
    <w:rsid w:val="00574C7B"/>
    <w:rsid w:val="00583096"/>
    <w:rsid w:val="00584102"/>
    <w:rsid w:val="00585113"/>
    <w:rsid w:val="005905FA"/>
    <w:rsid w:val="00590B97"/>
    <w:rsid w:val="00590E03"/>
    <w:rsid w:val="005A14E9"/>
    <w:rsid w:val="005A1699"/>
    <w:rsid w:val="005A457F"/>
    <w:rsid w:val="005A4EA4"/>
    <w:rsid w:val="005A7541"/>
    <w:rsid w:val="005B7881"/>
    <w:rsid w:val="005C0320"/>
    <w:rsid w:val="005C3E10"/>
    <w:rsid w:val="005C6485"/>
    <w:rsid w:val="005D1230"/>
    <w:rsid w:val="005D139B"/>
    <w:rsid w:val="005D408C"/>
    <w:rsid w:val="005F4366"/>
    <w:rsid w:val="005F4FAF"/>
    <w:rsid w:val="006019DA"/>
    <w:rsid w:val="006025D1"/>
    <w:rsid w:val="00602BFB"/>
    <w:rsid w:val="006051F4"/>
    <w:rsid w:val="00615A3E"/>
    <w:rsid w:val="0062087E"/>
    <w:rsid w:val="00621240"/>
    <w:rsid w:val="00623494"/>
    <w:rsid w:val="00625B5E"/>
    <w:rsid w:val="00627030"/>
    <w:rsid w:val="00627ACC"/>
    <w:rsid w:val="00630ED2"/>
    <w:rsid w:val="00631A8D"/>
    <w:rsid w:val="006347AB"/>
    <w:rsid w:val="00637568"/>
    <w:rsid w:val="00653BC5"/>
    <w:rsid w:val="006552B4"/>
    <w:rsid w:val="00660A0C"/>
    <w:rsid w:val="00665578"/>
    <w:rsid w:val="00666074"/>
    <w:rsid w:val="00666624"/>
    <w:rsid w:val="006677DE"/>
    <w:rsid w:val="006738A3"/>
    <w:rsid w:val="0067754C"/>
    <w:rsid w:val="00677E7F"/>
    <w:rsid w:val="00680932"/>
    <w:rsid w:val="0068158B"/>
    <w:rsid w:val="0068678D"/>
    <w:rsid w:val="00687CF7"/>
    <w:rsid w:val="0069255F"/>
    <w:rsid w:val="00693D02"/>
    <w:rsid w:val="00693EE4"/>
    <w:rsid w:val="006A30AE"/>
    <w:rsid w:val="006A7771"/>
    <w:rsid w:val="006A791A"/>
    <w:rsid w:val="006B26C3"/>
    <w:rsid w:val="006B2729"/>
    <w:rsid w:val="006C241A"/>
    <w:rsid w:val="006C2BC3"/>
    <w:rsid w:val="006C6C2F"/>
    <w:rsid w:val="006D08A6"/>
    <w:rsid w:val="006E168F"/>
    <w:rsid w:val="006E77D7"/>
    <w:rsid w:val="006F1ADD"/>
    <w:rsid w:val="006F2C7A"/>
    <w:rsid w:val="006F5013"/>
    <w:rsid w:val="006F524D"/>
    <w:rsid w:val="007001A5"/>
    <w:rsid w:val="007019E6"/>
    <w:rsid w:val="00713ECE"/>
    <w:rsid w:val="00721A4F"/>
    <w:rsid w:val="00721E95"/>
    <w:rsid w:val="00732A84"/>
    <w:rsid w:val="007367BD"/>
    <w:rsid w:val="00755F5F"/>
    <w:rsid w:val="007560BC"/>
    <w:rsid w:val="0076211D"/>
    <w:rsid w:val="0076490C"/>
    <w:rsid w:val="00777E9C"/>
    <w:rsid w:val="00783A84"/>
    <w:rsid w:val="0078457B"/>
    <w:rsid w:val="007A1643"/>
    <w:rsid w:val="007A2807"/>
    <w:rsid w:val="007A44F8"/>
    <w:rsid w:val="007B3224"/>
    <w:rsid w:val="007B53F9"/>
    <w:rsid w:val="007B6B1C"/>
    <w:rsid w:val="007B7F17"/>
    <w:rsid w:val="007C11A0"/>
    <w:rsid w:val="007C6CED"/>
    <w:rsid w:val="007D2F5C"/>
    <w:rsid w:val="007D37AB"/>
    <w:rsid w:val="007D7030"/>
    <w:rsid w:val="007E1AC9"/>
    <w:rsid w:val="007E1B17"/>
    <w:rsid w:val="007E3CD4"/>
    <w:rsid w:val="007E429A"/>
    <w:rsid w:val="007F1B49"/>
    <w:rsid w:val="007F24C2"/>
    <w:rsid w:val="007F60AF"/>
    <w:rsid w:val="007F6278"/>
    <w:rsid w:val="00801FC1"/>
    <w:rsid w:val="00802D86"/>
    <w:rsid w:val="00803C7B"/>
    <w:rsid w:val="00807F3B"/>
    <w:rsid w:val="0081483D"/>
    <w:rsid w:val="00815D95"/>
    <w:rsid w:val="00821ABE"/>
    <w:rsid w:val="00825D2C"/>
    <w:rsid w:val="008422B3"/>
    <w:rsid w:val="0084316C"/>
    <w:rsid w:val="00852347"/>
    <w:rsid w:val="00853DE1"/>
    <w:rsid w:val="00872739"/>
    <w:rsid w:val="00874009"/>
    <w:rsid w:val="00874EAC"/>
    <w:rsid w:val="0088118E"/>
    <w:rsid w:val="00881447"/>
    <w:rsid w:val="00887C3B"/>
    <w:rsid w:val="0089215C"/>
    <w:rsid w:val="00892236"/>
    <w:rsid w:val="00892E91"/>
    <w:rsid w:val="008945E1"/>
    <w:rsid w:val="008A0AEE"/>
    <w:rsid w:val="008B4EFC"/>
    <w:rsid w:val="008C716E"/>
    <w:rsid w:val="008C7DC9"/>
    <w:rsid w:val="008D03FB"/>
    <w:rsid w:val="008D4A07"/>
    <w:rsid w:val="008E27C1"/>
    <w:rsid w:val="008F23EC"/>
    <w:rsid w:val="008F4C36"/>
    <w:rsid w:val="009000F8"/>
    <w:rsid w:val="00902418"/>
    <w:rsid w:val="00902DB0"/>
    <w:rsid w:val="00911A47"/>
    <w:rsid w:val="00914B51"/>
    <w:rsid w:val="00916B6F"/>
    <w:rsid w:val="00916F1D"/>
    <w:rsid w:val="00927E99"/>
    <w:rsid w:val="00931247"/>
    <w:rsid w:val="00932544"/>
    <w:rsid w:val="00932B3A"/>
    <w:rsid w:val="00932EE5"/>
    <w:rsid w:val="00935C99"/>
    <w:rsid w:val="009405EE"/>
    <w:rsid w:val="00951AAA"/>
    <w:rsid w:val="00952058"/>
    <w:rsid w:val="00963619"/>
    <w:rsid w:val="009676F2"/>
    <w:rsid w:val="00982F2A"/>
    <w:rsid w:val="0098360C"/>
    <w:rsid w:val="009841B5"/>
    <w:rsid w:val="00993CF1"/>
    <w:rsid w:val="0099633A"/>
    <w:rsid w:val="009A5773"/>
    <w:rsid w:val="009B3667"/>
    <w:rsid w:val="009B44EE"/>
    <w:rsid w:val="009C0639"/>
    <w:rsid w:val="009C55D8"/>
    <w:rsid w:val="009C575C"/>
    <w:rsid w:val="009D0B39"/>
    <w:rsid w:val="009D258B"/>
    <w:rsid w:val="009D59AA"/>
    <w:rsid w:val="009D60C3"/>
    <w:rsid w:val="009D79EE"/>
    <w:rsid w:val="009E3EDE"/>
    <w:rsid w:val="009E458F"/>
    <w:rsid w:val="009E7D1A"/>
    <w:rsid w:val="009E7E98"/>
    <w:rsid w:val="009F0BEE"/>
    <w:rsid w:val="009F22A1"/>
    <w:rsid w:val="009F4178"/>
    <w:rsid w:val="00A01C3E"/>
    <w:rsid w:val="00A051B9"/>
    <w:rsid w:val="00A131D6"/>
    <w:rsid w:val="00A13FAA"/>
    <w:rsid w:val="00A15CAB"/>
    <w:rsid w:val="00A17CC7"/>
    <w:rsid w:val="00A25299"/>
    <w:rsid w:val="00A31B33"/>
    <w:rsid w:val="00A33C07"/>
    <w:rsid w:val="00A34472"/>
    <w:rsid w:val="00A470DE"/>
    <w:rsid w:val="00A5368C"/>
    <w:rsid w:val="00A547D8"/>
    <w:rsid w:val="00A6147E"/>
    <w:rsid w:val="00A70FA6"/>
    <w:rsid w:val="00A713BF"/>
    <w:rsid w:val="00A75112"/>
    <w:rsid w:val="00A86DB1"/>
    <w:rsid w:val="00A96127"/>
    <w:rsid w:val="00A96E15"/>
    <w:rsid w:val="00AA31FA"/>
    <w:rsid w:val="00AA3778"/>
    <w:rsid w:val="00AA53B3"/>
    <w:rsid w:val="00AA7EB8"/>
    <w:rsid w:val="00AB2481"/>
    <w:rsid w:val="00AB4894"/>
    <w:rsid w:val="00AB7616"/>
    <w:rsid w:val="00AC2766"/>
    <w:rsid w:val="00AC2D31"/>
    <w:rsid w:val="00AC77D0"/>
    <w:rsid w:val="00AD05B2"/>
    <w:rsid w:val="00AD248F"/>
    <w:rsid w:val="00AD3087"/>
    <w:rsid w:val="00AD62A6"/>
    <w:rsid w:val="00AD7FF6"/>
    <w:rsid w:val="00AE001E"/>
    <w:rsid w:val="00AE2A22"/>
    <w:rsid w:val="00AE5966"/>
    <w:rsid w:val="00AE60D8"/>
    <w:rsid w:val="00AE62B4"/>
    <w:rsid w:val="00AF1A72"/>
    <w:rsid w:val="00AF4C92"/>
    <w:rsid w:val="00AF7651"/>
    <w:rsid w:val="00B005D7"/>
    <w:rsid w:val="00B016A0"/>
    <w:rsid w:val="00B10AFF"/>
    <w:rsid w:val="00B12415"/>
    <w:rsid w:val="00B169E6"/>
    <w:rsid w:val="00B1726E"/>
    <w:rsid w:val="00B2345A"/>
    <w:rsid w:val="00B3207B"/>
    <w:rsid w:val="00B3219D"/>
    <w:rsid w:val="00B4172D"/>
    <w:rsid w:val="00B4280B"/>
    <w:rsid w:val="00B448CA"/>
    <w:rsid w:val="00B452DF"/>
    <w:rsid w:val="00B476FD"/>
    <w:rsid w:val="00B52743"/>
    <w:rsid w:val="00B61B9C"/>
    <w:rsid w:val="00B62CA4"/>
    <w:rsid w:val="00B664F9"/>
    <w:rsid w:val="00B7094F"/>
    <w:rsid w:val="00B721BD"/>
    <w:rsid w:val="00B72594"/>
    <w:rsid w:val="00B753C3"/>
    <w:rsid w:val="00B81CAA"/>
    <w:rsid w:val="00B824E0"/>
    <w:rsid w:val="00B90572"/>
    <w:rsid w:val="00B96932"/>
    <w:rsid w:val="00BA0A37"/>
    <w:rsid w:val="00BA2139"/>
    <w:rsid w:val="00BA498D"/>
    <w:rsid w:val="00BA6A2C"/>
    <w:rsid w:val="00BB3E27"/>
    <w:rsid w:val="00BB4E73"/>
    <w:rsid w:val="00BB52B3"/>
    <w:rsid w:val="00BC3F11"/>
    <w:rsid w:val="00BC4FDE"/>
    <w:rsid w:val="00BC52FB"/>
    <w:rsid w:val="00BC5EF3"/>
    <w:rsid w:val="00BD0DB5"/>
    <w:rsid w:val="00BE10DF"/>
    <w:rsid w:val="00BE3A02"/>
    <w:rsid w:val="00BE3AC2"/>
    <w:rsid w:val="00BE6EA0"/>
    <w:rsid w:val="00BF136A"/>
    <w:rsid w:val="00BF4B0D"/>
    <w:rsid w:val="00C07F8F"/>
    <w:rsid w:val="00C111D3"/>
    <w:rsid w:val="00C17A6E"/>
    <w:rsid w:val="00C222CA"/>
    <w:rsid w:val="00C33D93"/>
    <w:rsid w:val="00C44879"/>
    <w:rsid w:val="00C45CAB"/>
    <w:rsid w:val="00C50054"/>
    <w:rsid w:val="00C528BF"/>
    <w:rsid w:val="00C550CA"/>
    <w:rsid w:val="00C55917"/>
    <w:rsid w:val="00C60DEE"/>
    <w:rsid w:val="00C65C1B"/>
    <w:rsid w:val="00C66670"/>
    <w:rsid w:val="00C67BD6"/>
    <w:rsid w:val="00C71107"/>
    <w:rsid w:val="00C7260D"/>
    <w:rsid w:val="00C74537"/>
    <w:rsid w:val="00C74CD6"/>
    <w:rsid w:val="00C777F4"/>
    <w:rsid w:val="00C86BA0"/>
    <w:rsid w:val="00C86FE7"/>
    <w:rsid w:val="00C93583"/>
    <w:rsid w:val="00C93B79"/>
    <w:rsid w:val="00CA4365"/>
    <w:rsid w:val="00CB058C"/>
    <w:rsid w:val="00CB079F"/>
    <w:rsid w:val="00CB2387"/>
    <w:rsid w:val="00CB3341"/>
    <w:rsid w:val="00CB43F7"/>
    <w:rsid w:val="00CB4D25"/>
    <w:rsid w:val="00CC4A93"/>
    <w:rsid w:val="00CC70E9"/>
    <w:rsid w:val="00CD19AA"/>
    <w:rsid w:val="00CD64AB"/>
    <w:rsid w:val="00CD66C2"/>
    <w:rsid w:val="00CE1BBF"/>
    <w:rsid w:val="00CE31C6"/>
    <w:rsid w:val="00CF2163"/>
    <w:rsid w:val="00CF2D3E"/>
    <w:rsid w:val="00D00188"/>
    <w:rsid w:val="00D011D8"/>
    <w:rsid w:val="00D06E51"/>
    <w:rsid w:val="00D2115D"/>
    <w:rsid w:val="00D23689"/>
    <w:rsid w:val="00D25161"/>
    <w:rsid w:val="00D270DE"/>
    <w:rsid w:val="00D27E71"/>
    <w:rsid w:val="00D30052"/>
    <w:rsid w:val="00D3029E"/>
    <w:rsid w:val="00D31B8E"/>
    <w:rsid w:val="00D320CF"/>
    <w:rsid w:val="00D36D6C"/>
    <w:rsid w:val="00D3701D"/>
    <w:rsid w:val="00D37159"/>
    <w:rsid w:val="00D46772"/>
    <w:rsid w:val="00D63F8A"/>
    <w:rsid w:val="00D74A92"/>
    <w:rsid w:val="00D74BCB"/>
    <w:rsid w:val="00D80069"/>
    <w:rsid w:val="00D80E2D"/>
    <w:rsid w:val="00D86E9C"/>
    <w:rsid w:val="00D90B18"/>
    <w:rsid w:val="00D91DC4"/>
    <w:rsid w:val="00D93931"/>
    <w:rsid w:val="00D93995"/>
    <w:rsid w:val="00D93A11"/>
    <w:rsid w:val="00D94256"/>
    <w:rsid w:val="00D97806"/>
    <w:rsid w:val="00D97839"/>
    <w:rsid w:val="00D9789E"/>
    <w:rsid w:val="00DA294A"/>
    <w:rsid w:val="00DA4EBE"/>
    <w:rsid w:val="00DB189D"/>
    <w:rsid w:val="00DB1D85"/>
    <w:rsid w:val="00DB1E4E"/>
    <w:rsid w:val="00DB5023"/>
    <w:rsid w:val="00DC17B5"/>
    <w:rsid w:val="00DC26D5"/>
    <w:rsid w:val="00DC271A"/>
    <w:rsid w:val="00DC2B96"/>
    <w:rsid w:val="00DD2DA7"/>
    <w:rsid w:val="00DD31B4"/>
    <w:rsid w:val="00DD70AD"/>
    <w:rsid w:val="00DE0128"/>
    <w:rsid w:val="00DE1E69"/>
    <w:rsid w:val="00DE2108"/>
    <w:rsid w:val="00DF58B9"/>
    <w:rsid w:val="00E0209E"/>
    <w:rsid w:val="00E02C66"/>
    <w:rsid w:val="00E0770B"/>
    <w:rsid w:val="00E10154"/>
    <w:rsid w:val="00E140DA"/>
    <w:rsid w:val="00E23005"/>
    <w:rsid w:val="00E244C6"/>
    <w:rsid w:val="00E2598D"/>
    <w:rsid w:val="00E260E9"/>
    <w:rsid w:val="00E2719E"/>
    <w:rsid w:val="00E30523"/>
    <w:rsid w:val="00E32A34"/>
    <w:rsid w:val="00E435F7"/>
    <w:rsid w:val="00E67080"/>
    <w:rsid w:val="00E7092F"/>
    <w:rsid w:val="00E7123D"/>
    <w:rsid w:val="00E73EA7"/>
    <w:rsid w:val="00E93441"/>
    <w:rsid w:val="00E93878"/>
    <w:rsid w:val="00EA3844"/>
    <w:rsid w:val="00EA6840"/>
    <w:rsid w:val="00EA7EE7"/>
    <w:rsid w:val="00EB0A11"/>
    <w:rsid w:val="00EB1183"/>
    <w:rsid w:val="00EB11DD"/>
    <w:rsid w:val="00EB30D3"/>
    <w:rsid w:val="00EC763E"/>
    <w:rsid w:val="00EC7C7D"/>
    <w:rsid w:val="00ED21F6"/>
    <w:rsid w:val="00ED2405"/>
    <w:rsid w:val="00ED46F5"/>
    <w:rsid w:val="00ED70C8"/>
    <w:rsid w:val="00EE02B3"/>
    <w:rsid w:val="00EE07C5"/>
    <w:rsid w:val="00EE1B35"/>
    <w:rsid w:val="00EE2F6C"/>
    <w:rsid w:val="00EE4307"/>
    <w:rsid w:val="00EE45FB"/>
    <w:rsid w:val="00EE4FAD"/>
    <w:rsid w:val="00EE58EF"/>
    <w:rsid w:val="00EE5FE4"/>
    <w:rsid w:val="00EF5E6B"/>
    <w:rsid w:val="00EF666C"/>
    <w:rsid w:val="00EF74CD"/>
    <w:rsid w:val="00F001CD"/>
    <w:rsid w:val="00F028EF"/>
    <w:rsid w:val="00F05D35"/>
    <w:rsid w:val="00F11CB2"/>
    <w:rsid w:val="00F1212F"/>
    <w:rsid w:val="00F12600"/>
    <w:rsid w:val="00F12899"/>
    <w:rsid w:val="00F20819"/>
    <w:rsid w:val="00F23818"/>
    <w:rsid w:val="00F3193E"/>
    <w:rsid w:val="00F37418"/>
    <w:rsid w:val="00F40435"/>
    <w:rsid w:val="00F431C5"/>
    <w:rsid w:val="00F443FC"/>
    <w:rsid w:val="00F5196A"/>
    <w:rsid w:val="00F52217"/>
    <w:rsid w:val="00F522CC"/>
    <w:rsid w:val="00F55B58"/>
    <w:rsid w:val="00F60185"/>
    <w:rsid w:val="00F6055D"/>
    <w:rsid w:val="00F63561"/>
    <w:rsid w:val="00F63DB9"/>
    <w:rsid w:val="00F65EBA"/>
    <w:rsid w:val="00F66ED5"/>
    <w:rsid w:val="00F827CD"/>
    <w:rsid w:val="00F83C91"/>
    <w:rsid w:val="00F83CD7"/>
    <w:rsid w:val="00F931B7"/>
    <w:rsid w:val="00F934EC"/>
    <w:rsid w:val="00FA3166"/>
    <w:rsid w:val="00FA3705"/>
    <w:rsid w:val="00FA62C3"/>
    <w:rsid w:val="00FA7AC4"/>
    <w:rsid w:val="00FB39F8"/>
    <w:rsid w:val="00FB6951"/>
    <w:rsid w:val="00FC4B60"/>
    <w:rsid w:val="00FE17ED"/>
    <w:rsid w:val="00FE47E8"/>
    <w:rsid w:val="00FE5111"/>
    <w:rsid w:val="00FF0E85"/>
    <w:rsid w:val="00FF3031"/>
    <w:rsid w:val="0A02ECEA"/>
    <w:rsid w:val="1CCEB1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A97E660"/>
  <w15:docId w15:val="{67F74F79-6452-4DC1-A1DA-EEE6CB0B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B1C"/>
    <w:pPr>
      <w:spacing w:before="40" w:after="40"/>
    </w:pPr>
    <w:rPr>
      <w:rFonts w:ascii="Arial" w:hAnsi="Arial"/>
      <w:sz w:val="18"/>
      <w:szCs w:val="24"/>
      <w:lang w:val="en-US" w:eastAsia="en-US"/>
    </w:rPr>
  </w:style>
  <w:style w:type="paragraph" w:styleId="Heading1">
    <w:name w:val="heading 1"/>
    <w:basedOn w:val="Normal"/>
    <w:next w:val="Normal"/>
    <w:qFormat/>
    <w:rsid w:val="002851CC"/>
    <w:pPr>
      <w:keepNext/>
      <w:spacing w:before="120"/>
      <w:outlineLvl w:val="0"/>
    </w:pPr>
    <w:rPr>
      <w:rFonts w:cs="Arial"/>
      <w:b/>
      <w:bCs/>
      <w:kern w:val="32"/>
      <w:sz w:val="28"/>
      <w:szCs w:val="32"/>
    </w:rPr>
  </w:style>
  <w:style w:type="paragraph" w:styleId="Heading2">
    <w:name w:val="heading 2"/>
    <w:basedOn w:val="Normal"/>
    <w:next w:val="Normal"/>
    <w:qFormat/>
    <w:rsid w:val="004F3ABF"/>
    <w:pPr>
      <w:keepNext/>
      <w:spacing w:before="120"/>
      <w:outlineLvl w:val="1"/>
    </w:pPr>
    <w:rPr>
      <w:rFonts w:cs="Arial"/>
      <w:b/>
      <w:bCs/>
      <w:iCs/>
      <w:sz w:val="22"/>
      <w:szCs w:val="22"/>
    </w:rPr>
  </w:style>
  <w:style w:type="paragraph" w:styleId="Heading3">
    <w:name w:val="heading 3"/>
    <w:basedOn w:val="Normal"/>
    <w:next w:val="Normal"/>
    <w:qFormat/>
    <w:rsid w:val="002851CC"/>
    <w:pPr>
      <w:keepNext/>
      <w:spacing w:before="60"/>
      <w:ind w:left="432"/>
      <w:outlineLvl w:val="2"/>
    </w:pPr>
    <w:rPr>
      <w:rFonts w:cs="Arial"/>
      <w:b/>
      <w:bCs/>
      <w:sz w:val="20"/>
      <w:szCs w:val="26"/>
    </w:rPr>
  </w:style>
  <w:style w:type="paragraph" w:styleId="Heading4">
    <w:name w:val="heading 4"/>
    <w:basedOn w:val="Normal"/>
    <w:next w:val="Normal"/>
    <w:qFormat/>
    <w:rsid w:val="002851CC"/>
    <w:pPr>
      <w:keepNext/>
      <w:spacing w:before="60"/>
      <w:outlineLvl w:val="3"/>
    </w:pPr>
    <w:rPr>
      <w:b/>
      <w:bCs/>
      <w:i/>
      <w:szCs w:val="28"/>
    </w:rPr>
  </w:style>
  <w:style w:type="paragraph" w:styleId="Heading5">
    <w:name w:val="heading 5"/>
    <w:basedOn w:val="Normal"/>
    <w:next w:val="Normal"/>
    <w:qFormat/>
    <w:rsid w:val="002851CC"/>
    <w:pPr>
      <w:spacing w:before="240" w:after="60"/>
      <w:outlineLvl w:val="4"/>
    </w:pPr>
    <w:rPr>
      <w:b/>
      <w:bCs/>
      <w:i/>
      <w:iCs/>
      <w:sz w:val="26"/>
      <w:szCs w:val="26"/>
    </w:rPr>
  </w:style>
  <w:style w:type="paragraph" w:styleId="Heading6">
    <w:name w:val="heading 6"/>
    <w:basedOn w:val="Normal"/>
    <w:next w:val="Normal"/>
    <w:qFormat/>
    <w:rsid w:val="002851CC"/>
    <w:pPr>
      <w:spacing w:before="240" w:after="60"/>
      <w:outlineLvl w:val="5"/>
    </w:pPr>
    <w:rPr>
      <w:rFonts w:ascii="Times New Roman" w:hAnsi="Times New Roman"/>
      <w:b/>
      <w:bCs/>
      <w:sz w:val="22"/>
      <w:szCs w:val="22"/>
    </w:rPr>
  </w:style>
  <w:style w:type="paragraph" w:styleId="Heading7">
    <w:name w:val="heading 7"/>
    <w:basedOn w:val="Normal"/>
    <w:next w:val="Normal"/>
    <w:qFormat/>
    <w:rsid w:val="002851CC"/>
    <w:pPr>
      <w:spacing w:before="240" w:after="60"/>
      <w:outlineLvl w:val="6"/>
    </w:pPr>
    <w:rPr>
      <w:rFonts w:ascii="Times New Roman" w:hAnsi="Times New Roman"/>
      <w:sz w:val="24"/>
    </w:rPr>
  </w:style>
  <w:style w:type="paragraph" w:styleId="Heading8">
    <w:name w:val="heading 8"/>
    <w:basedOn w:val="Normal"/>
    <w:next w:val="Normal"/>
    <w:qFormat/>
    <w:rsid w:val="002851CC"/>
    <w:pPr>
      <w:spacing w:before="240" w:after="60"/>
      <w:outlineLvl w:val="7"/>
    </w:pPr>
    <w:rPr>
      <w:rFonts w:ascii="Times New Roman" w:hAnsi="Times New Roman"/>
      <w:i/>
      <w:iCs/>
      <w:sz w:val="24"/>
    </w:rPr>
  </w:style>
  <w:style w:type="paragraph" w:styleId="Heading9">
    <w:name w:val="heading 9"/>
    <w:basedOn w:val="Normal"/>
    <w:next w:val="Normal"/>
    <w:qFormat/>
    <w:rsid w:val="002851C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851CC"/>
    <w:rPr>
      <w:rFonts w:ascii="Tahoma" w:hAnsi="Tahoma" w:cs="Tahoma"/>
      <w:sz w:val="16"/>
      <w:szCs w:val="16"/>
    </w:rPr>
  </w:style>
  <w:style w:type="paragraph" w:customStyle="1" w:styleId="Bullet2">
    <w:name w:val="Bullet 2"/>
    <w:basedOn w:val="TableBullet"/>
    <w:rsid w:val="00ED2405"/>
    <w:pPr>
      <w:tabs>
        <w:tab w:val="num" w:pos="709"/>
      </w:tabs>
      <w:ind w:left="709"/>
    </w:pPr>
    <w:rPr>
      <w:sz w:val="18"/>
      <w:szCs w:val="18"/>
    </w:rPr>
  </w:style>
  <w:style w:type="paragraph" w:customStyle="1" w:styleId="Normal3">
    <w:name w:val="Normal 3"/>
    <w:basedOn w:val="Normal"/>
    <w:rsid w:val="002851CC"/>
    <w:pPr>
      <w:ind w:left="432"/>
    </w:pPr>
    <w:rPr>
      <w:szCs w:val="16"/>
    </w:rPr>
  </w:style>
  <w:style w:type="paragraph" w:styleId="Header">
    <w:name w:val="header"/>
    <w:basedOn w:val="Normal"/>
    <w:link w:val="HeaderChar"/>
    <w:uiPriority w:val="99"/>
    <w:rsid w:val="002851CC"/>
    <w:pPr>
      <w:tabs>
        <w:tab w:val="center" w:pos="4320"/>
        <w:tab w:val="right" w:pos="8640"/>
      </w:tabs>
    </w:pPr>
  </w:style>
  <w:style w:type="paragraph" w:styleId="Footer">
    <w:name w:val="footer"/>
    <w:basedOn w:val="Normal"/>
    <w:link w:val="FooterChar"/>
    <w:uiPriority w:val="99"/>
    <w:rsid w:val="002851CC"/>
    <w:pPr>
      <w:tabs>
        <w:tab w:val="center" w:pos="4320"/>
        <w:tab w:val="right" w:pos="8640"/>
      </w:tabs>
    </w:pPr>
  </w:style>
  <w:style w:type="paragraph" w:customStyle="1" w:styleId="Bullettable">
    <w:name w:val="Bullet table"/>
    <w:basedOn w:val="Normal"/>
    <w:autoRedefine/>
    <w:semiHidden/>
    <w:rsid w:val="002851CC"/>
    <w:pPr>
      <w:tabs>
        <w:tab w:val="num" w:pos="360"/>
      </w:tabs>
      <w:ind w:left="360" w:hanging="360"/>
    </w:pPr>
    <w:rPr>
      <w:rFonts w:cs="Arial"/>
      <w:sz w:val="22"/>
      <w:szCs w:val="20"/>
    </w:rPr>
  </w:style>
  <w:style w:type="paragraph" w:styleId="Caption">
    <w:name w:val="caption"/>
    <w:basedOn w:val="Normal"/>
    <w:next w:val="Normal"/>
    <w:qFormat/>
    <w:rsid w:val="002851CC"/>
    <w:rPr>
      <w:rFonts w:cs="Arial"/>
      <w:b/>
      <w:bCs/>
      <w:kern w:val="32"/>
      <w:szCs w:val="20"/>
      <w:lang w:val="en-CA"/>
    </w:rPr>
  </w:style>
  <w:style w:type="paragraph" w:customStyle="1" w:styleId="Bullet3">
    <w:name w:val="Bullet 3"/>
    <w:basedOn w:val="Normal"/>
    <w:link w:val="Bullet3Char"/>
    <w:autoRedefine/>
    <w:rsid w:val="00CB4D25"/>
    <w:pPr>
      <w:numPr>
        <w:numId w:val="1"/>
      </w:numPr>
      <w:tabs>
        <w:tab w:val="left" w:pos="851"/>
      </w:tabs>
      <w:ind w:left="851" w:hanging="284"/>
    </w:pPr>
    <w:rPr>
      <w:szCs w:val="18"/>
    </w:rPr>
  </w:style>
  <w:style w:type="paragraph" w:styleId="ListBullet">
    <w:name w:val="List Bullet"/>
    <w:aliases w:val="ASM Table Bullet"/>
    <w:basedOn w:val="Normal"/>
    <w:semiHidden/>
    <w:rsid w:val="002851CC"/>
    <w:pPr>
      <w:numPr>
        <w:numId w:val="2"/>
      </w:numPr>
    </w:pPr>
    <w:rPr>
      <w:rFonts w:cs="Arial"/>
      <w:kern w:val="32"/>
      <w:sz w:val="16"/>
      <w:szCs w:val="32"/>
      <w:lang w:val="en-CA"/>
    </w:rPr>
  </w:style>
  <w:style w:type="paragraph" w:customStyle="1" w:styleId="PPEHeader">
    <w:name w:val="PPE Header"/>
    <w:basedOn w:val="Normal"/>
    <w:semiHidden/>
    <w:rsid w:val="002851CC"/>
    <w:pPr>
      <w:jc w:val="center"/>
    </w:pPr>
    <w:rPr>
      <w:rFonts w:cs="Arial"/>
      <w:b/>
      <w:sz w:val="16"/>
      <w:szCs w:val="16"/>
    </w:rPr>
  </w:style>
  <w:style w:type="paragraph" w:customStyle="1" w:styleId="TableTask">
    <w:name w:val="Table Task"/>
    <w:basedOn w:val="Normal"/>
    <w:semiHidden/>
    <w:rsid w:val="002851CC"/>
    <w:pPr>
      <w:spacing w:before="20" w:after="20"/>
    </w:pPr>
    <w:rPr>
      <w:szCs w:val="18"/>
    </w:rPr>
  </w:style>
  <w:style w:type="paragraph" w:customStyle="1" w:styleId="PPETable">
    <w:name w:val="PPE Table"/>
    <w:basedOn w:val="Normal"/>
    <w:semiHidden/>
    <w:rsid w:val="002851CC"/>
    <w:rPr>
      <w:rFonts w:cs="Arial"/>
      <w:sz w:val="16"/>
      <w:szCs w:val="16"/>
    </w:rPr>
  </w:style>
  <w:style w:type="paragraph" w:styleId="List2">
    <w:name w:val="List 2"/>
    <w:basedOn w:val="Normal"/>
    <w:semiHidden/>
    <w:rsid w:val="002851CC"/>
    <w:pPr>
      <w:ind w:left="566" w:hanging="283"/>
    </w:pPr>
  </w:style>
  <w:style w:type="paragraph" w:styleId="ListBullet2">
    <w:name w:val="List Bullet 2"/>
    <w:basedOn w:val="Normal"/>
    <w:link w:val="ListBullet2Char"/>
    <w:semiHidden/>
    <w:rsid w:val="002851CC"/>
    <w:pPr>
      <w:numPr>
        <w:numId w:val="5"/>
      </w:numPr>
    </w:pPr>
  </w:style>
  <w:style w:type="paragraph" w:styleId="ListNumber2">
    <w:name w:val="List Number 2"/>
    <w:basedOn w:val="Normal"/>
    <w:semiHidden/>
    <w:rsid w:val="002851CC"/>
    <w:pPr>
      <w:numPr>
        <w:numId w:val="4"/>
      </w:numPr>
    </w:pPr>
  </w:style>
  <w:style w:type="paragraph" w:customStyle="1" w:styleId="StyleHeading3Left025">
    <w:name w:val="Style Heading 3 + Left:  0.25&quot;"/>
    <w:basedOn w:val="Heading3"/>
    <w:semiHidden/>
    <w:rsid w:val="002851CC"/>
    <w:pPr>
      <w:ind w:left="360"/>
    </w:pPr>
    <w:rPr>
      <w:rFonts w:cs="Times New Roman"/>
      <w:szCs w:val="20"/>
    </w:rPr>
  </w:style>
  <w:style w:type="paragraph" w:customStyle="1" w:styleId="StyleHeading4Left025">
    <w:name w:val="Style Heading 4 + Left:  0.25&quot;"/>
    <w:basedOn w:val="Heading4"/>
    <w:semiHidden/>
    <w:rsid w:val="002851CC"/>
    <w:pPr>
      <w:ind w:left="360"/>
    </w:pPr>
    <w:rPr>
      <w:iCs/>
      <w:szCs w:val="20"/>
    </w:rPr>
  </w:style>
  <w:style w:type="paragraph" w:styleId="ListBullet3">
    <w:name w:val="List Bullet 3"/>
    <w:basedOn w:val="Normal"/>
    <w:semiHidden/>
    <w:rsid w:val="002851CC"/>
    <w:pPr>
      <w:numPr>
        <w:numId w:val="3"/>
      </w:numPr>
      <w:ind w:left="922"/>
    </w:pPr>
  </w:style>
  <w:style w:type="paragraph" w:styleId="Subtitle">
    <w:name w:val="Subtitle"/>
    <w:basedOn w:val="Normal"/>
    <w:qFormat/>
    <w:rsid w:val="002851CC"/>
    <w:pPr>
      <w:spacing w:after="60"/>
      <w:jc w:val="center"/>
      <w:outlineLvl w:val="1"/>
    </w:pPr>
    <w:rPr>
      <w:rFonts w:cs="Arial"/>
      <w:b/>
      <w:sz w:val="22"/>
    </w:rPr>
  </w:style>
  <w:style w:type="paragraph" w:styleId="MessageHeader">
    <w:name w:val="Message Header"/>
    <w:basedOn w:val="Normal"/>
    <w:semiHidden/>
    <w:rsid w:val="002851C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customStyle="1" w:styleId="StyleNormal310ptLeft0Before3pt">
    <w:name w:val="Style Normal 3 + 10 pt Left:  0&quot; Before:  3 pt"/>
    <w:basedOn w:val="Normal3"/>
    <w:semiHidden/>
    <w:rsid w:val="002851CC"/>
    <w:pPr>
      <w:spacing w:before="60"/>
      <w:ind w:left="0"/>
    </w:pPr>
    <w:rPr>
      <w:szCs w:val="20"/>
    </w:rPr>
  </w:style>
  <w:style w:type="paragraph" w:customStyle="1" w:styleId="Style1">
    <w:name w:val="Style1"/>
    <w:basedOn w:val="Normal3"/>
    <w:semiHidden/>
    <w:rsid w:val="002851CC"/>
    <w:pPr>
      <w:spacing w:before="60"/>
    </w:pPr>
  </w:style>
  <w:style w:type="paragraph" w:customStyle="1" w:styleId="TableBullet">
    <w:name w:val="Table Bullet"/>
    <w:basedOn w:val="ListBullet2"/>
    <w:rsid w:val="00CD19AA"/>
    <w:pPr>
      <w:numPr>
        <w:numId w:val="0"/>
      </w:numPr>
      <w:spacing w:before="20" w:after="20"/>
    </w:pPr>
    <w:rPr>
      <w:sz w:val="16"/>
      <w:szCs w:val="16"/>
    </w:rPr>
  </w:style>
  <w:style w:type="paragraph" w:styleId="BodyText">
    <w:name w:val="Body Text"/>
    <w:basedOn w:val="Normal"/>
    <w:semiHidden/>
    <w:rsid w:val="002851CC"/>
    <w:rPr>
      <w:sz w:val="20"/>
    </w:rPr>
  </w:style>
  <w:style w:type="paragraph" w:customStyle="1" w:styleId="Normal1">
    <w:name w:val="Normal 1"/>
    <w:basedOn w:val="StyleNormal310ptLeft0Before3pt"/>
    <w:semiHidden/>
    <w:rsid w:val="002851CC"/>
  </w:style>
  <w:style w:type="paragraph" w:customStyle="1" w:styleId="PPETableBullet">
    <w:name w:val="PPE Table Bullet"/>
    <w:basedOn w:val="TableBullet"/>
    <w:semiHidden/>
    <w:rsid w:val="002851CC"/>
  </w:style>
  <w:style w:type="paragraph" w:customStyle="1" w:styleId="Bullet1">
    <w:name w:val="Bullet 1"/>
    <w:basedOn w:val="ListBullet2"/>
    <w:link w:val="Bullet1Char"/>
    <w:rsid w:val="002851CC"/>
    <w:pPr>
      <w:tabs>
        <w:tab w:val="num" w:pos="434"/>
      </w:tabs>
      <w:ind w:hanging="264"/>
    </w:pPr>
  </w:style>
  <w:style w:type="paragraph" w:customStyle="1" w:styleId="Normal2">
    <w:name w:val="Normal 2"/>
    <w:basedOn w:val="Normal"/>
    <w:link w:val="Normal2Char"/>
    <w:rsid w:val="00CD19AA"/>
    <w:pPr>
      <w:spacing w:before="60" w:after="80"/>
    </w:pPr>
  </w:style>
  <w:style w:type="paragraph" w:customStyle="1" w:styleId="Normal30">
    <w:name w:val="Normal3"/>
    <w:basedOn w:val="Normal"/>
    <w:semiHidden/>
    <w:rsid w:val="002851CC"/>
    <w:pPr>
      <w:ind w:left="432"/>
    </w:pPr>
  </w:style>
  <w:style w:type="numbering" w:styleId="111111">
    <w:name w:val="Outline List 2"/>
    <w:basedOn w:val="NoList"/>
    <w:semiHidden/>
    <w:rsid w:val="002851CC"/>
    <w:pPr>
      <w:numPr>
        <w:numId w:val="12"/>
      </w:numPr>
    </w:pPr>
  </w:style>
  <w:style w:type="numbering" w:styleId="1ai">
    <w:name w:val="Outline List 1"/>
    <w:basedOn w:val="NoList"/>
    <w:semiHidden/>
    <w:rsid w:val="002851CC"/>
    <w:pPr>
      <w:numPr>
        <w:numId w:val="13"/>
      </w:numPr>
    </w:pPr>
  </w:style>
  <w:style w:type="numbering" w:styleId="ArticleSection">
    <w:name w:val="Outline List 3"/>
    <w:basedOn w:val="NoList"/>
    <w:semiHidden/>
    <w:rsid w:val="002851CC"/>
    <w:pPr>
      <w:numPr>
        <w:numId w:val="14"/>
      </w:numPr>
    </w:pPr>
  </w:style>
  <w:style w:type="paragraph" w:styleId="BlockText">
    <w:name w:val="Block Text"/>
    <w:basedOn w:val="Normal"/>
    <w:semiHidden/>
    <w:rsid w:val="002851CC"/>
    <w:pPr>
      <w:spacing w:after="120"/>
      <w:ind w:left="1440" w:right="1440"/>
    </w:pPr>
  </w:style>
  <w:style w:type="paragraph" w:styleId="BodyText2">
    <w:name w:val="Body Text 2"/>
    <w:basedOn w:val="Normal"/>
    <w:semiHidden/>
    <w:rsid w:val="002851CC"/>
    <w:pPr>
      <w:spacing w:after="120" w:line="480" w:lineRule="auto"/>
    </w:pPr>
  </w:style>
  <w:style w:type="paragraph" w:styleId="BodyText3">
    <w:name w:val="Body Text 3"/>
    <w:basedOn w:val="Normal"/>
    <w:semiHidden/>
    <w:rsid w:val="002851CC"/>
    <w:pPr>
      <w:spacing w:after="120"/>
    </w:pPr>
    <w:rPr>
      <w:sz w:val="16"/>
      <w:szCs w:val="16"/>
    </w:rPr>
  </w:style>
  <w:style w:type="paragraph" w:styleId="BodyTextFirstIndent">
    <w:name w:val="Body Text First Indent"/>
    <w:basedOn w:val="BodyText"/>
    <w:semiHidden/>
    <w:rsid w:val="002851CC"/>
    <w:pPr>
      <w:spacing w:after="120"/>
      <w:ind w:firstLine="210"/>
    </w:pPr>
    <w:rPr>
      <w:sz w:val="18"/>
    </w:rPr>
  </w:style>
  <w:style w:type="paragraph" w:styleId="BodyTextIndent">
    <w:name w:val="Body Text Indent"/>
    <w:basedOn w:val="Normal"/>
    <w:semiHidden/>
    <w:rsid w:val="002851CC"/>
    <w:pPr>
      <w:spacing w:after="120"/>
      <w:ind w:left="283"/>
    </w:pPr>
  </w:style>
  <w:style w:type="paragraph" w:styleId="BodyTextFirstIndent2">
    <w:name w:val="Body Text First Indent 2"/>
    <w:basedOn w:val="BodyTextIndent"/>
    <w:semiHidden/>
    <w:rsid w:val="002851CC"/>
    <w:pPr>
      <w:ind w:firstLine="210"/>
    </w:pPr>
  </w:style>
  <w:style w:type="paragraph" w:styleId="BodyTextIndent2">
    <w:name w:val="Body Text Indent 2"/>
    <w:basedOn w:val="Normal"/>
    <w:semiHidden/>
    <w:rsid w:val="002851CC"/>
    <w:pPr>
      <w:spacing w:after="120" w:line="480" w:lineRule="auto"/>
      <w:ind w:left="283"/>
    </w:pPr>
  </w:style>
  <w:style w:type="paragraph" w:styleId="BodyTextIndent3">
    <w:name w:val="Body Text Indent 3"/>
    <w:basedOn w:val="Normal"/>
    <w:semiHidden/>
    <w:rsid w:val="002851CC"/>
    <w:pPr>
      <w:spacing w:after="120"/>
      <w:ind w:left="283"/>
    </w:pPr>
    <w:rPr>
      <w:sz w:val="16"/>
      <w:szCs w:val="16"/>
    </w:rPr>
  </w:style>
  <w:style w:type="paragraph" w:styleId="Closing">
    <w:name w:val="Closing"/>
    <w:basedOn w:val="Normal"/>
    <w:semiHidden/>
    <w:rsid w:val="002851CC"/>
    <w:pPr>
      <w:ind w:left="4252"/>
    </w:pPr>
  </w:style>
  <w:style w:type="paragraph" w:styleId="Date">
    <w:name w:val="Date"/>
    <w:basedOn w:val="Normal"/>
    <w:next w:val="Normal"/>
    <w:semiHidden/>
    <w:rsid w:val="002851CC"/>
  </w:style>
  <w:style w:type="paragraph" w:styleId="E-mailSignature">
    <w:name w:val="E-mail Signature"/>
    <w:basedOn w:val="Normal"/>
    <w:semiHidden/>
    <w:rsid w:val="002851CC"/>
  </w:style>
  <w:style w:type="character" w:styleId="Emphasis">
    <w:name w:val="Emphasis"/>
    <w:qFormat/>
    <w:rsid w:val="002851CC"/>
    <w:rPr>
      <w:i/>
      <w:iCs/>
    </w:rPr>
  </w:style>
  <w:style w:type="paragraph" w:styleId="EnvelopeAddress">
    <w:name w:val="envelope address"/>
    <w:basedOn w:val="Normal"/>
    <w:semiHidden/>
    <w:rsid w:val="002851CC"/>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2851CC"/>
    <w:rPr>
      <w:rFonts w:cs="Arial"/>
      <w:sz w:val="20"/>
      <w:szCs w:val="20"/>
    </w:rPr>
  </w:style>
  <w:style w:type="character" w:styleId="FollowedHyperlink">
    <w:name w:val="FollowedHyperlink"/>
    <w:semiHidden/>
    <w:rsid w:val="002851CC"/>
    <w:rPr>
      <w:color w:val="800080"/>
      <w:u w:val="single"/>
    </w:rPr>
  </w:style>
  <w:style w:type="character" w:styleId="HTMLAcronym">
    <w:name w:val="HTML Acronym"/>
    <w:basedOn w:val="DefaultParagraphFont"/>
    <w:semiHidden/>
    <w:rsid w:val="002851CC"/>
  </w:style>
  <w:style w:type="paragraph" w:styleId="HTMLAddress">
    <w:name w:val="HTML Address"/>
    <w:basedOn w:val="Normal"/>
    <w:semiHidden/>
    <w:rsid w:val="002851CC"/>
    <w:rPr>
      <w:i/>
      <w:iCs/>
    </w:rPr>
  </w:style>
  <w:style w:type="character" w:styleId="HTMLCite">
    <w:name w:val="HTML Cite"/>
    <w:semiHidden/>
    <w:rsid w:val="002851CC"/>
    <w:rPr>
      <w:i/>
      <w:iCs/>
    </w:rPr>
  </w:style>
  <w:style w:type="character" w:styleId="HTMLCode">
    <w:name w:val="HTML Code"/>
    <w:semiHidden/>
    <w:rsid w:val="002851CC"/>
    <w:rPr>
      <w:rFonts w:ascii="Courier New" w:hAnsi="Courier New" w:cs="Courier New"/>
      <w:sz w:val="20"/>
      <w:szCs w:val="20"/>
    </w:rPr>
  </w:style>
  <w:style w:type="character" w:styleId="HTMLDefinition">
    <w:name w:val="HTML Definition"/>
    <w:semiHidden/>
    <w:rsid w:val="002851CC"/>
    <w:rPr>
      <w:i/>
      <w:iCs/>
    </w:rPr>
  </w:style>
  <w:style w:type="character" w:styleId="HTMLKeyboard">
    <w:name w:val="HTML Keyboard"/>
    <w:semiHidden/>
    <w:rsid w:val="002851CC"/>
    <w:rPr>
      <w:rFonts w:ascii="Courier New" w:hAnsi="Courier New" w:cs="Courier New"/>
      <w:sz w:val="20"/>
      <w:szCs w:val="20"/>
    </w:rPr>
  </w:style>
  <w:style w:type="paragraph" w:styleId="HTMLPreformatted">
    <w:name w:val="HTML Preformatted"/>
    <w:basedOn w:val="Normal"/>
    <w:semiHidden/>
    <w:rsid w:val="002851CC"/>
    <w:rPr>
      <w:rFonts w:ascii="Courier New" w:hAnsi="Courier New" w:cs="Courier New"/>
      <w:sz w:val="20"/>
      <w:szCs w:val="20"/>
    </w:rPr>
  </w:style>
  <w:style w:type="character" w:styleId="HTMLSample">
    <w:name w:val="HTML Sample"/>
    <w:semiHidden/>
    <w:rsid w:val="002851CC"/>
    <w:rPr>
      <w:rFonts w:ascii="Courier New" w:hAnsi="Courier New" w:cs="Courier New"/>
    </w:rPr>
  </w:style>
  <w:style w:type="character" w:styleId="HTMLTypewriter">
    <w:name w:val="HTML Typewriter"/>
    <w:semiHidden/>
    <w:rsid w:val="002851CC"/>
    <w:rPr>
      <w:rFonts w:ascii="Courier New" w:hAnsi="Courier New" w:cs="Courier New"/>
      <w:sz w:val="20"/>
      <w:szCs w:val="20"/>
    </w:rPr>
  </w:style>
  <w:style w:type="character" w:styleId="HTMLVariable">
    <w:name w:val="HTML Variable"/>
    <w:semiHidden/>
    <w:rsid w:val="002851CC"/>
    <w:rPr>
      <w:i/>
      <w:iCs/>
    </w:rPr>
  </w:style>
  <w:style w:type="character" w:styleId="Hyperlink">
    <w:name w:val="Hyperlink"/>
    <w:semiHidden/>
    <w:rsid w:val="002851CC"/>
    <w:rPr>
      <w:color w:val="0000FF"/>
      <w:u w:val="single"/>
    </w:rPr>
  </w:style>
  <w:style w:type="character" w:styleId="LineNumber">
    <w:name w:val="line number"/>
    <w:basedOn w:val="DefaultParagraphFont"/>
    <w:semiHidden/>
    <w:rsid w:val="002851CC"/>
  </w:style>
  <w:style w:type="paragraph" w:styleId="List">
    <w:name w:val="List"/>
    <w:basedOn w:val="Normal"/>
    <w:semiHidden/>
    <w:rsid w:val="002851CC"/>
    <w:pPr>
      <w:ind w:left="283" w:hanging="283"/>
    </w:pPr>
  </w:style>
  <w:style w:type="paragraph" w:styleId="List3">
    <w:name w:val="List 3"/>
    <w:basedOn w:val="Normal"/>
    <w:semiHidden/>
    <w:rsid w:val="002851CC"/>
    <w:pPr>
      <w:ind w:left="849" w:hanging="283"/>
    </w:pPr>
  </w:style>
  <w:style w:type="paragraph" w:styleId="List4">
    <w:name w:val="List 4"/>
    <w:basedOn w:val="Normal"/>
    <w:semiHidden/>
    <w:rsid w:val="002851CC"/>
    <w:pPr>
      <w:ind w:left="1132" w:hanging="283"/>
    </w:pPr>
  </w:style>
  <w:style w:type="paragraph" w:styleId="List5">
    <w:name w:val="List 5"/>
    <w:basedOn w:val="Normal"/>
    <w:semiHidden/>
    <w:rsid w:val="002851CC"/>
    <w:pPr>
      <w:ind w:left="1415" w:hanging="283"/>
    </w:pPr>
  </w:style>
  <w:style w:type="paragraph" w:styleId="ListBullet4">
    <w:name w:val="List Bullet 4"/>
    <w:basedOn w:val="Normal"/>
    <w:semiHidden/>
    <w:rsid w:val="002851CC"/>
    <w:pPr>
      <w:numPr>
        <w:numId w:val="6"/>
      </w:numPr>
    </w:pPr>
  </w:style>
  <w:style w:type="paragraph" w:styleId="ListBullet5">
    <w:name w:val="List Bullet 5"/>
    <w:basedOn w:val="Normal"/>
    <w:semiHidden/>
    <w:rsid w:val="002851CC"/>
    <w:pPr>
      <w:numPr>
        <w:numId w:val="7"/>
      </w:numPr>
    </w:pPr>
  </w:style>
  <w:style w:type="paragraph" w:styleId="ListContinue">
    <w:name w:val="List Continue"/>
    <w:basedOn w:val="Normal"/>
    <w:semiHidden/>
    <w:rsid w:val="002851CC"/>
    <w:pPr>
      <w:spacing w:after="120"/>
      <w:ind w:left="283"/>
    </w:pPr>
  </w:style>
  <w:style w:type="paragraph" w:styleId="ListContinue2">
    <w:name w:val="List Continue 2"/>
    <w:basedOn w:val="Normal"/>
    <w:semiHidden/>
    <w:rsid w:val="002851CC"/>
    <w:pPr>
      <w:spacing w:after="120"/>
      <w:ind w:left="566"/>
    </w:pPr>
  </w:style>
  <w:style w:type="paragraph" w:styleId="ListContinue3">
    <w:name w:val="List Continue 3"/>
    <w:basedOn w:val="Normal"/>
    <w:semiHidden/>
    <w:rsid w:val="002851CC"/>
    <w:pPr>
      <w:spacing w:after="120"/>
      <w:ind w:left="849"/>
    </w:pPr>
  </w:style>
  <w:style w:type="paragraph" w:styleId="ListContinue4">
    <w:name w:val="List Continue 4"/>
    <w:basedOn w:val="Normal"/>
    <w:semiHidden/>
    <w:rsid w:val="002851CC"/>
    <w:pPr>
      <w:spacing w:after="120"/>
      <w:ind w:left="1132"/>
    </w:pPr>
  </w:style>
  <w:style w:type="paragraph" w:styleId="ListContinue5">
    <w:name w:val="List Continue 5"/>
    <w:basedOn w:val="Normal"/>
    <w:semiHidden/>
    <w:rsid w:val="002851CC"/>
    <w:pPr>
      <w:spacing w:after="120"/>
      <w:ind w:left="1415"/>
    </w:pPr>
  </w:style>
  <w:style w:type="paragraph" w:styleId="ListNumber">
    <w:name w:val="List Number"/>
    <w:basedOn w:val="Normal"/>
    <w:semiHidden/>
    <w:rsid w:val="002851CC"/>
    <w:pPr>
      <w:numPr>
        <w:numId w:val="8"/>
      </w:numPr>
    </w:pPr>
  </w:style>
  <w:style w:type="paragraph" w:styleId="ListNumber3">
    <w:name w:val="List Number 3"/>
    <w:basedOn w:val="Normal"/>
    <w:semiHidden/>
    <w:rsid w:val="002851CC"/>
    <w:pPr>
      <w:numPr>
        <w:numId w:val="9"/>
      </w:numPr>
    </w:pPr>
  </w:style>
  <w:style w:type="paragraph" w:styleId="ListNumber4">
    <w:name w:val="List Number 4"/>
    <w:basedOn w:val="Normal"/>
    <w:semiHidden/>
    <w:rsid w:val="002851CC"/>
    <w:pPr>
      <w:numPr>
        <w:numId w:val="10"/>
      </w:numPr>
    </w:pPr>
  </w:style>
  <w:style w:type="paragraph" w:styleId="ListNumber5">
    <w:name w:val="List Number 5"/>
    <w:basedOn w:val="Normal"/>
    <w:semiHidden/>
    <w:rsid w:val="002851CC"/>
    <w:pPr>
      <w:numPr>
        <w:numId w:val="11"/>
      </w:numPr>
    </w:pPr>
  </w:style>
  <w:style w:type="paragraph" w:styleId="NormalWeb">
    <w:name w:val="Normal (Web)"/>
    <w:basedOn w:val="Normal"/>
    <w:uiPriority w:val="99"/>
    <w:semiHidden/>
    <w:rsid w:val="002851CC"/>
    <w:rPr>
      <w:rFonts w:ascii="Times New Roman" w:hAnsi="Times New Roman"/>
      <w:sz w:val="24"/>
    </w:rPr>
  </w:style>
  <w:style w:type="paragraph" w:styleId="NormalIndent">
    <w:name w:val="Normal Indent"/>
    <w:basedOn w:val="Normal"/>
    <w:semiHidden/>
    <w:rsid w:val="002851CC"/>
    <w:pPr>
      <w:ind w:left="720"/>
    </w:pPr>
  </w:style>
  <w:style w:type="paragraph" w:styleId="NoteHeading">
    <w:name w:val="Note Heading"/>
    <w:basedOn w:val="Normal"/>
    <w:next w:val="Normal"/>
    <w:semiHidden/>
    <w:rsid w:val="002851CC"/>
  </w:style>
  <w:style w:type="character" w:styleId="PageNumber">
    <w:name w:val="page number"/>
    <w:basedOn w:val="DefaultParagraphFont"/>
    <w:semiHidden/>
    <w:rsid w:val="002851CC"/>
  </w:style>
  <w:style w:type="paragraph" w:styleId="PlainText">
    <w:name w:val="Plain Text"/>
    <w:basedOn w:val="Normal"/>
    <w:semiHidden/>
    <w:rsid w:val="002851CC"/>
    <w:rPr>
      <w:rFonts w:ascii="Courier New" w:hAnsi="Courier New" w:cs="Courier New"/>
      <w:sz w:val="20"/>
      <w:szCs w:val="20"/>
    </w:rPr>
  </w:style>
  <w:style w:type="paragraph" w:styleId="Salutation">
    <w:name w:val="Salutation"/>
    <w:basedOn w:val="Normal"/>
    <w:next w:val="Normal"/>
    <w:semiHidden/>
    <w:rsid w:val="002851CC"/>
  </w:style>
  <w:style w:type="paragraph" w:styleId="Signature">
    <w:name w:val="Signature"/>
    <w:basedOn w:val="Normal"/>
    <w:semiHidden/>
    <w:rsid w:val="002851CC"/>
    <w:pPr>
      <w:ind w:left="4252"/>
    </w:pPr>
  </w:style>
  <w:style w:type="character" w:styleId="Strong">
    <w:name w:val="Strong"/>
    <w:qFormat/>
    <w:rsid w:val="002851CC"/>
    <w:rPr>
      <w:b/>
      <w:bCs/>
    </w:rPr>
  </w:style>
  <w:style w:type="table" w:styleId="Table3Deffects1">
    <w:name w:val="Table 3D effects 1"/>
    <w:basedOn w:val="TableNormal"/>
    <w:semiHidden/>
    <w:rsid w:val="002851CC"/>
    <w:pPr>
      <w:spacing w:before="40"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851CC"/>
    <w:pPr>
      <w:spacing w:before="40"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851CC"/>
    <w:pPr>
      <w:spacing w:before="40"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851CC"/>
    <w:pPr>
      <w:spacing w:before="40"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851CC"/>
    <w:pPr>
      <w:spacing w:before="40"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851CC"/>
    <w:pPr>
      <w:spacing w:before="40"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851CC"/>
    <w:pPr>
      <w:spacing w:before="40"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851CC"/>
    <w:pPr>
      <w:spacing w:before="40"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851CC"/>
    <w:pPr>
      <w:spacing w:before="40"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851CC"/>
    <w:pPr>
      <w:spacing w:before="40"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851CC"/>
    <w:pPr>
      <w:spacing w:before="40"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851CC"/>
    <w:pPr>
      <w:spacing w:before="40"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851CC"/>
    <w:pPr>
      <w:spacing w:before="40"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851CC"/>
    <w:pPr>
      <w:spacing w:before="40"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851CC"/>
    <w:pPr>
      <w:spacing w:before="40"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851CC"/>
    <w:pPr>
      <w:spacing w:before="40"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851CC"/>
    <w:pPr>
      <w:spacing w:before="40"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851CC"/>
    <w:pPr>
      <w:spacing w:before="40"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851CC"/>
    <w:pPr>
      <w:spacing w:before="40"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851CC"/>
    <w:pPr>
      <w:spacing w:before="40"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851CC"/>
    <w:pPr>
      <w:spacing w:before="40"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851CC"/>
    <w:pPr>
      <w:spacing w:before="40"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851CC"/>
    <w:pPr>
      <w:spacing w:before="40"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851CC"/>
    <w:pPr>
      <w:spacing w:before="40"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851CC"/>
    <w:pPr>
      <w:spacing w:before="40"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851CC"/>
    <w:pPr>
      <w:spacing w:before="40"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851CC"/>
    <w:pPr>
      <w:spacing w:before="40"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851CC"/>
    <w:pPr>
      <w:spacing w:before="40"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851CC"/>
    <w:pPr>
      <w:spacing w:before="40"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851CC"/>
    <w:pPr>
      <w:spacing w:before="40"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851CC"/>
    <w:pPr>
      <w:spacing w:before="40"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851CC"/>
    <w:pPr>
      <w:spacing w:before="40"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851CC"/>
    <w:pPr>
      <w:spacing w:before="40"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851CC"/>
    <w:pPr>
      <w:spacing w:before="40"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851CC"/>
    <w:pPr>
      <w:spacing w:before="40"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851CC"/>
    <w:pPr>
      <w:spacing w:before="40"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851CC"/>
    <w:pPr>
      <w:spacing w:before="40"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851CC"/>
    <w:pPr>
      <w:spacing w:before="40"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851CC"/>
    <w:pPr>
      <w:spacing w:before="40"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851CC"/>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851CC"/>
    <w:pPr>
      <w:spacing w:before="40"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851CC"/>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851CC"/>
    <w:pPr>
      <w:spacing w:before="40"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2851CC"/>
    <w:pPr>
      <w:spacing w:before="240" w:after="60"/>
      <w:jc w:val="center"/>
      <w:outlineLvl w:val="0"/>
    </w:pPr>
    <w:rPr>
      <w:rFonts w:cs="Arial"/>
      <w:b/>
      <w:bCs/>
      <w:kern w:val="28"/>
      <w:sz w:val="32"/>
      <w:szCs w:val="32"/>
    </w:rPr>
  </w:style>
  <w:style w:type="paragraph" w:customStyle="1" w:styleId="Callout">
    <w:name w:val="Callout"/>
    <w:basedOn w:val="Normal"/>
    <w:rsid w:val="002851CC"/>
    <w:rPr>
      <w:b/>
      <w:i/>
      <w:sz w:val="16"/>
      <w:szCs w:val="16"/>
    </w:rPr>
  </w:style>
  <w:style w:type="character" w:customStyle="1" w:styleId="ASMTableHeadingLeft">
    <w:name w:val="ASM Table Heading Left"/>
    <w:rsid w:val="009E3EDE"/>
    <w:rPr>
      <w:rFonts w:ascii="Arial" w:hAnsi="Arial"/>
      <w:b/>
      <w:bCs/>
      <w:sz w:val="16"/>
    </w:rPr>
  </w:style>
  <w:style w:type="character" w:customStyle="1" w:styleId="ListBullet2Char">
    <w:name w:val="List Bullet 2 Char"/>
    <w:link w:val="ListBullet2"/>
    <w:semiHidden/>
    <w:rsid w:val="002851CC"/>
    <w:rPr>
      <w:rFonts w:ascii="Arial" w:hAnsi="Arial"/>
      <w:sz w:val="18"/>
      <w:szCs w:val="24"/>
      <w:lang w:val="en-US" w:eastAsia="en-US"/>
    </w:rPr>
  </w:style>
  <w:style w:type="character" w:customStyle="1" w:styleId="Bullet1Char">
    <w:name w:val="Bullet 1 Char"/>
    <w:basedOn w:val="ListBullet2Char"/>
    <w:link w:val="Bullet1"/>
    <w:rsid w:val="002851CC"/>
    <w:rPr>
      <w:rFonts w:ascii="Arial" w:hAnsi="Arial"/>
      <w:sz w:val="18"/>
      <w:szCs w:val="24"/>
      <w:lang w:val="en-US" w:eastAsia="en-US"/>
    </w:rPr>
  </w:style>
  <w:style w:type="paragraph" w:customStyle="1" w:styleId="TBName">
    <w:name w:val="TB Name"/>
    <w:basedOn w:val="Bullet1"/>
    <w:link w:val="TBNameChar"/>
    <w:rsid w:val="002851CC"/>
    <w:rPr>
      <w:b/>
      <w:i/>
    </w:rPr>
  </w:style>
  <w:style w:type="paragraph" w:customStyle="1" w:styleId="Legend">
    <w:name w:val="Legend"/>
    <w:basedOn w:val="Footer"/>
    <w:rsid w:val="002851CC"/>
    <w:pPr>
      <w:spacing w:before="0" w:after="0"/>
    </w:pPr>
    <w:rPr>
      <w:rFonts w:cs="Arial"/>
      <w:sz w:val="12"/>
      <w:szCs w:val="12"/>
    </w:rPr>
  </w:style>
  <w:style w:type="paragraph" w:customStyle="1" w:styleId="LegendBC">
    <w:name w:val="LegendBC"/>
    <w:basedOn w:val="Legend"/>
    <w:rsid w:val="002851CC"/>
    <w:pPr>
      <w:jc w:val="center"/>
    </w:pPr>
    <w:rPr>
      <w:b/>
    </w:rPr>
  </w:style>
  <w:style w:type="paragraph" w:customStyle="1" w:styleId="TBNameBullet">
    <w:name w:val="TB Name Bullet"/>
    <w:basedOn w:val="Bullet2"/>
    <w:rsid w:val="00982F2A"/>
    <w:pPr>
      <w:numPr>
        <w:numId w:val="15"/>
      </w:numPr>
      <w:ind w:firstLine="102"/>
    </w:pPr>
    <w:rPr>
      <w:i/>
    </w:rPr>
  </w:style>
  <w:style w:type="character" w:customStyle="1" w:styleId="TBNameChar">
    <w:name w:val="TB Name Char"/>
    <w:link w:val="TBName"/>
    <w:rsid w:val="002851CC"/>
    <w:rPr>
      <w:rFonts w:ascii="Arial" w:hAnsi="Arial"/>
      <w:b/>
      <w:i/>
      <w:sz w:val="18"/>
      <w:szCs w:val="24"/>
      <w:lang w:val="en-US" w:eastAsia="en-US"/>
    </w:rPr>
  </w:style>
  <w:style w:type="paragraph" w:customStyle="1" w:styleId="Style2">
    <w:name w:val="Style2"/>
    <w:basedOn w:val="Normal"/>
    <w:rsid w:val="002851CC"/>
    <w:pPr>
      <w:numPr>
        <w:numId w:val="16"/>
      </w:numPr>
    </w:pPr>
  </w:style>
  <w:style w:type="paragraph" w:customStyle="1" w:styleId="Normal4">
    <w:name w:val="Normal 4"/>
    <w:basedOn w:val="Normal3"/>
    <w:rsid w:val="00E2598D"/>
    <w:pPr>
      <w:ind w:left="527"/>
    </w:pPr>
    <w:rPr>
      <w:sz w:val="16"/>
      <w:szCs w:val="24"/>
    </w:rPr>
  </w:style>
  <w:style w:type="paragraph" w:customStyle="1" w:styleId="Bullet4">
    <w:name w:val="Bullet 4"/>
    <w:basedOn w:val="Bullet3"/>
    <w:autoRedefine/>
    <w:rsid w:val="00DC17B5"/>
    <w:pPr>
      <w:numPr>
        <w:numId w:val="0"/>
      </w:numPr>
      <w:tabs>
        <w:tab w:val="num" w:pos="1260"/>
      </w:tabs>
      <w:ind w:left="1260" w:hanging="360"/>
    </w:pPr>
    <w:rPr>
      <w:sz w:val="16"/>
      <w:szCs w:val="24"/>
    </w:rPr>
  </w:style>
  <w:style w:type="paragraph" w:customStyle="1" w:styleId="Paragraph2">
    <w:name w:val="Paragraph 2"/>
    <w:basedOn w:val="Normal"/>
    <w:rsid w:val="003D0308"/>
    <w:pPr>
      <w:spacing w:before="0" w:after="120"/>
      <w:ind w:left="284"/>
    </w:pPr>
    <w:rPr>
      <w:rFonts w:ascii="Times New Roman" w:hAnsi="Times New Roman"/>
      <w:sz w:val="24"/>
      <w:lang w:val="en-CA"/>
    </w:rPr>
  </w:style>
  <w:style w:type="paragraph" w:customStyle="1" w:styleId="BulletHistoric">
    <w:name w:val="Bullet Historic"/>
    <w:basedOn w:val="Normal"/>
    <w:rsid w:val="00590E03"/>
    <w:pPr>
      <w:ind w:left="714" w:hanging="560"/>
    </w:pPr>
  </w:style>
  <w:style w:type="character" w:customStyle="1" w:styleId="LegendBox">
    <w:name w:val="LegendBox"/>
    <w:rsid w:val="002C48FC"/>
    <w:rPr>
      <w:rFonts w:ascii="Arial" w:hAnsi="Arial"/>
      <w:b/>
      <w:spacing w:val="8"/>
      <w:sz w:val="12"/>
      <w:szCs w:val="14"/>
      <w:bdr w:val="single" w:sz="6" w:space="0" w:color="auto"/>
    </w:rPr>
  </w:style>
  <w:style w:type="character" w:customStyle="1" w:styleId="Normal2Char">
    <w:name w:val="Normal 2 Char"/>
    <w:link w:val="Normal2"/>
    <w:rsid w:val="00CD19AA"/>
    <w:rPr>
      <w:rFonts w:ascii="Arial" w:hAnsi="Arial"/>
      <w:sz w:val="18"/>
      <w:szCs w:val="24"/>
      <w:lang w:val="en-US" w:eastAsia="en-US"/>
    </w:rPr>
  </w:style>
  <w:style w:type="character" w:customStyle="1" w:styleId="apple-style-span">
    <w:name w:val="apple-style-span"/>
    <w:basedOn w:val="DefaultParagraphFont"/>
    <w:rsid w:val="00CE1BBF"/>
  </w:style>
  <w:style w:type="paragraph" w:customStyle="1" w:styleId="DivisionName">
    <w:name w:val="Division Name"/>
    <w:basedOn w:val="Header"/>
    <w:rsid w:val="003D614D"/>
    <w:pPr>
      <w:spacing w:before="0" w:after="0"/>
    </w:pPr>
    <w:rPr>
      <w:b/>
      <w:bCs/>
      <w:sz w:val="20"/>
    </w:rPr>
  </w:style>
  <w:style w:type="paragraph" w:customStyle="1" w:styleId="TableHead">
    <w:name w:val="TableHead"/>
    <w:basedOn w:val="Normal"/>
    <w:rsid w:val="00BA2139"/>
    <w:pPr>
      <w:framePr w:hSpace="187" w:wrap="around" w:vAnchor="text" w:hAnchor="text" w:y="1"/>
      <w:spacing w:after="0"/>
      <w:suppressOverlap/>
    </w:pPr>
    <w:rPr>
      <w:rFonts w:cs="Arial"/>
      <w:b/>
      <w:spacing w:val="4"/>
      <w:sz w:val="16"/>
      <w:szCs w:val="16"/>
    </w:rPr>
  </w:style>
  <w:style w:type="paragraph" w:customStyle="1" w:styleId="TableGrid0">
    <w:name w:val="TableGrid"/>
    <w:basedOn w:val="Normal"/>
    <w:rsid w:val="00BA2139"/>
    <w:pPr>
      <w:framePr w:hSpace="187" w:wrap="around" w:vAnchor="text" w:hAnchor="text" w:y="1"/>
      <w:spacing w:before="20" w:after="0"/>
      <w:suppressOverlap/>
      <w:jc w:val="center"/>
    </w:pPr>
    <w:rPr>
      <w:sz w:val="16"/>
      <w:szCs w:val="16"/>
    </w:rPr>
  </w:style>
  <w:style w:type="paragraph" w:customStyle="1" w:styleId="TableGridHead">
    <w:name w:val="TableGridHead"/>
    <w:basedOn w:val="TableHead"/>
    <w:rsid w:val="00BA2139"/>
    <w:pPr>
      <w:framePr w:hSpace="0" w:wrap="auto" w:vAnchor="margin" w:yAlign="inline"/>
      <w:suppressOverlap w:val="0"/>
      <w:jc w:val="center"/>
    </w:pPr>
  </w:style>
  <w:style w:type="character" w:customStyle="1" w:styleId="Bullet3Char">
    <w:name w:val="Bullet 3 Char"/>
    <w:link w:val="Bullet3"/>
    <w:rsid w:val="00CB4D25"/>
    <w:rPr>
      <w:rFonts w:ascii="Arial" w:hAnsi="Arial"/>
      <w:sz w:val="18"/>
      <w:szCs w:val="18"/>
      <w:lang w:val="en-US" w:eastAsia="en-US"/>
    </w:rPr>
  </w:style>
  <w:style w:type="character" w:customStyle="1" w:styleId="FooterChar">
    <w:name w:val="Footer Char"/>
    <w:basedOn w:val="DefaultParagraphFont"/>
    <w:link w:val="Footer"/>
    <w:uiPriority w:val="99"/>
    <w:rsid w:val="0068158B"/>
    <w:rPr>
      <w:rFonts w:ascii="Arial" w:hAnsi="Arial"/>
      <w:sz w:val="18"/>
      <w:szCs w:val="24"/>
      <w:lang w:val="en-US" w:eastAsia="en-US"/>
    </w:rPr>
  </w:style>
  <w:style w:type="character" w:customStyle="1" w:styleId="HeaderChar">
    <w:name w:val="Header Char"/>
    <w:basedOn w:val="DefaultParagraphFont"/>
    <w:link w:val="Header"/>
    <w:uiPriority w:val="99"/>
    <w:locked/>
    <w:rsid w:val="0068158B"/>
    <w:rPr>
      <w:rFonts w:ascii="Arial" w:hAnsi="Arial"/>
      <w:sz w:val="18"/>
      <w:szCs w:val="24"/>
      <w:lang w:val="en-US" w:eastAsia="en-US"/>
    </w:rPr>
  </w:style>
  <w:style w:type="paragraph" w:styleId="ListParagraph">
    <w:name w:val="List Paragraph"/>
    <w:basedOn w:val="Normal"/>
    <w:uiPriority w:val="34"/>
    <w:qFormat/>
    <w:rsid w:val="000D5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856943">
      <w:bodyDiv w:val="1"/>
      <w:marLeft w:val="0"/>
      <w:marRight w:val="0"/>
      <w:marTop w:val="0"/>
      <w:marBottom w:val="0"/>
      <w:divBdr>
        <w:top w:val="none" w:sz="0" w:space="0" w:color="auto"/>
        <w:left w:val="none" w:sz="0" w:space="0" w:color="auto"/>
        <w:bottom w:val="none" w:sz="0" w:space="0" w:color="auto"/>
        <w:right w:val="none" w:sz="0" w:space="0" w:color="auto"/>
      </w:divBdr>
    </w:div>
    <w:div w:id="122016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mary\Application%20Data\Microsoft\Templates\CANQ%20TEMPLATE%20VERSION%208%20Sep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B18DFAB445747A68CF693405ED84B" ma:contentTypeVersion="13" ma:contentTypeDescription="Create a new document." ma:contentTypeScope="" ma:versionID="0ffebd1b2ac7d32067da0c7c92dd34b6">
  <xsd:schema xmlns:xsd="http://www.w3.org/2001/XMLSchema" xmlns:xs="http://www.w3.org/2001/XMLSchema" xmlns:p="http://schemas.microsoft.com/office/2006/metadata/properties" xmlns:ns2="59e6824a-26c7-4e50-be25-8b6dba22370a" targetNamespace="http://schemas.microsoft.com/office/2006/metadata/properties" ma:root="true" ma:fieldsID="46982e6bb110f4e53f6c0d4412b9898e" ns2:_="">
    <xsd:import namespace="59e6824a-26c7-4e50-be25-8b6dba22370a"/>
    <xsd:element name="properties">
      <xsd:complexType>
        <xsd:sequence>
          <xsd:element name="documentManagement">
            <xsd:complexType>
              <xsd:all>
                <xsd:element ref="ns2:Owner"/>
                <xsd:element ref="ns2:Department"/>
                <xsd:element ref="ns2:Tags"/>
                <xsd:element ref="ns2:Company"/>
                <xsd:element ref="ns2:Category" minOccurs="0"/>
                <xsd:element ref="ns2:MediaServiceMetadata" minOccurs="0"/>
                <xsd:element ref="ns2:MediaServiceFastMetadata" minOccurs="0"/>
                <xsd:element ref="ns2:MediaServiceAutoKeyPoints" minOccurs="0"/>
                <xsd:element ref="ns2:MediaServiceKeyPoints" minOccurs="0"/>
                <xsd:element ref="ns2:File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824a-26c7-4e50-be25-8b6dba22370a" elementFormDefault="qualified">
    <xsd:import namespace="http://schemas.microsoft.com/office/2006/documentManagement/types"/>
    <xsd:import namespace="http://schemas.microsoft.com/office/infopath/2007/PartnerControls"/>
    <xsd:element name="Owner" ma:index="8"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partment" ma:index="9" ma:displayName="Department" ma:default="SAFE Companies" ma:format="Dropdown" ma:internalName="Department">
      <xsd:simpleType>
        <xsd:restriction base="dms:Choice">
          <xsd:enumeration value="Administration"/>
          <xsd:enumeration value="Communications"/>
          <xsd:enumeration value="Falling"/>
          <xsd:enumeration value="Manufacturing"/>
          <xsd:enumeration value="SAFE Companies"/>
          <xsd:enumeration value="Training"/>
          <xsd:enumeration value="Transportation"/>
        </xsd:restriction>
      </xsd:simpleType>
    </xsd:element>
    <xsd:element name="Tags" ma:index="11" ma:displayName="Internet Search" ma:description="Keyword(s) for external search engines" ma:format="Dropdown" ma:internalName="Tags">
      <xsd:simpleType>
        <xsd:restriction base="dms:Note">
          <xsd:maxLength value="255"/>
        </xsd:restriction>
      </xsd:simpleType>
    </xsd:element>
    <xsd:element name="Company" ma:index="12" ma:displayName="Company" ma:default="BCFSC" ma:format="Dropdown" ma:internalName="Company">
      <xsd:simpleType>
        <xsd:restriction base="dms:Text">
          <xsd:maxLength value="255"/>
        </xsd:restriction>
      </xsd:simpleType>
    </xsd:element>
    <xsd:element name="Category" ma:index="13" nillable="true" ma:displayName="Filter/Internal Search" ma:description="Keyword(s)/code(s) for internal searching and creating views: BCO, BII, NFT, etc." ma:format="Dropdown" ma:internalName="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FileStatus" ma:index="18" ma:displayName="File Status" ma:format="Dropdown" ma:internalName="FileStatus">
      <xsd:simpleType>
        <xsd:restriction base="dms:Choice">
          <xsd:enumeration value="Current"/>
          <xsd:enumeration value="Planned"/>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Web Tab Nam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59e6824a-26c7-4e50-be25-8b6dba22370a">
      <UserInfo>
        <DisplayName>Martin Ridgway</DisplayName>
        <AccountId>31</AccountId>
        <AccountType/>
      </UserInfo>
    </Owner>
    <Tags xmlns="59e6824a-26c7-4e50-be25-8b6dba22370a">Safe Work Procedure; Audit Support Document</Tags>
    <Company xmlns="59e6824a-26c7-4e50-be25-8b6dba22370a">BCFSC</Company>
    <Category xmlns="59e6824a-26c7-4e50-be25-8b6dba22370a">SWP; IOO; SE; Training Material</Category>
    <Department xmlns="59e6824a-26c7-4e50-be25-8b6dba22370a">SAFE Companies</Department>
    <FileStatus xmlns="59e6824a-26c7-4e50-be25-8b6dba22370a">Current</FileStatus>
  </documentManagement>
</p:properties>
</file>

<file path=customXml/itemProps1.xml><?xml version="1.0" encoding="utf-8"?>
<ds:datastoreItem xmlns:ds="http://schemas.openxmlformats.org/officeDocument/2006/customXml" ds:itemID="{913E4F26-E87C-430C-8BAF-8205AC084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824a-26c7-4e50-be25-8b6dba223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2C09B-2F94-49C6-88F3-28468BDDAE5E}">
  <ds:schemaRefs>
    <ds:schemaRef ds:uri="http://schemas.microsoft.com/sharepoint/v3/contenttype/forms"/>
  </ds:schemaRefs>
</ds:datastoreItem>
</file>

<file path=customXml/itemProps3.xml><?xml version="1.0" encoding="utf-8"?>
<ds:datastoreItem xmlns:ds="http://schemas.openxmlformats.org/officeDocument/2006/customXml" ds:itemID="{4A241D44-1892-474B-B375-2FEDB3B6C9B1}">
  <ds:schemaRefs>
    <ds:schemaRef ds:uri="http://schemas.microsoft.com/office/infopath/2007/PartnerControls"/>
    <ds:schemaRef ds:uri="http://schemas.microsoft.com/office/2006/metadata/properties"/>
    <ds:schemaRef ds:uri="http://www.w3.org/XML/1998/namespace"/>
    <ds:schemaRef ds:uri="59e6824a-26c7-4e50-be25-8b6dba22370a"/>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CANQ TEMPLATE VERSION 8 Sep19.dot</Template>
  <TotalTime>138</TotalTime>
  <Pages>4</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Safe Work Procedure - General Forestry Worker Safety</vt:lpstr>
    </vt:vector>
  </TitlesOfParts>
  <Company>ASM</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Work Procedure - General Forestry Worker Safety</dc:title>
  <dc:subject>SWP</dc:subject>
  <dc:creator>Scott Chisholm; Lisa Banner</dc:creator>
  <cp:keywords>SAFE Companies; Safe Work Procedure</cp:keywords>
  <cp:lastModifiedBy>Tammy Carruthers</cp:lastModifiedBy>
  <cp:revision>69</cp:revision>
  <cp:lastPrinted>2010-11-28T23:09:00Z</cp:lastPrinted>
  <dcterms:created xsi:type="dcterms:W3CDTF">2020-05-01T20:39:00Z</dcterms:created>
  <dcterms:modified xsi:type="dcterms:W3CDTF">2021-06-14T19:05:00Z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0x0101009D8B18DFAB445747A68CF693405ED84B</vt:lpwstr>
  </property>
</Properties>
</file>