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D814" w14:textId="66554C25" w:rsidR="004F58AE" w:rsidRDefault="00D8797F" w:rsidP="004F58AE">
      <w:pPr>
        <w:autoSpaceDE w:val="0"/>
        <w:autoSpaceDN w:val="0"/>
        <w:adjustRightInd w:val="0"/>
        <w:spacing w:before="0" w:after="0"/>
      </w:pPr>
      <w:r>
        <w:t>Falls from elevation</w:t>
      </w:r>
      <w:r w:rsidR="00EE44C6">
        <w:t xml:space="preserve"> </w:t>
      </w:r>
      <w:r w:rsidR="004F58AE">
        <w:t>have</w:t>
      </w:r>
      <w:r w:rsidR="00EE44C6">
        <w:t xml:space="preserve"> result</w:t>
      </w:r>
      <w:r w:rsidR="004F58AE">
        <w:t>ed</w:t>
      </w:r>
      <w:r w:rsidR="00EE44C6">
        <w:t xml:space="preserve"> in up to 6% of all </w:t>
      </w:r>
      <w:r w:rsidR="009A4A28">
        <w:t>work-related</w:t>
      </w:r>
      <w:r w:rsidR="00EE44C6">
        <w:t xml:space="preserve"> deaths and </w:t>
      </w:r>
      <w:r w:rsidR="004F58AE">
        <w:t xml:space="preserve">up to 54 % of </w:t>
      </w:r>
      <w:r w:rsidR="00137786">
        <w:t>work-related</w:t>
      </w:r>
      <w:r w:rsidR="004F58AE">
        <w:t xml:space="preserve"> injuries</w:t>
      </w:r>
      <w:r w:rsidR="001F3120">
        <w:t xml:space="preserve"> annually</w:t>
      </w:r>
      <w:r w:rsidR="004F58AE">
        <w:t>.</w:t>
      </w:r>
      <w:r>
        <w:t xml:space="preserve"> </w:t>
      </w:r>
      <w:r w:rsidR="00EE44C6">
        <w:t xml:space="preserve"> </w:t>
      </w:r>
      <w:r>
        <w:t xml:space="preserve">Proper planning, supervision, training, and use of </w:t>
      </w:r>
      <w:r w:rsidR="004F58AE">
        <w:t xml:space="preserve">a </w:t>
      </w:r>
      <w:r>
        <w:t xml:space="preserve">fall protection </w:t>
      </w:r>
      <w:r w:rsidR="004F58AE">
        <w:t xml:space="preserve">plan </w:t>
      </w:r>
      <w:r>
        <w:t>can reduce o</w:t>
      </w:r>
      <w:r w:rsidR="0062638B">
        <w:t>r eliminate th</w:t>
      </w:r>
      <w:r w:rsidR="004F58AE">
        <w:t>is risk on your worksite.</w:t>
      </w:r>
    </w:p>
    <w:p w14:paraId="31184D5C" w14:textId="77777777" w:rsidR="004F58AE" w:rsidRDefault="004F58AE" w:rsidP="004F58AE">
      <w:pPr>
        <w:autoSpaceDE w:val="0"/>
        <w:autoSpaceDN w:val="0"/>
        <w:adjustRightInd w:val="0"/>
        <w:spacing w:before="0" w:after="0"/>
      </w:pPr>
    </w:p>
    <w:p w14:paraId="0C5C90F3" w14:textId="77777777" w:rsidR="004F58AE" w:rsidRDefault="002E2070" w:rsidP="004F58AE">
      <w:pPr>
        <w:autoSpaceDE w:val="0"/>
        <w:autoSpaceDN w:val="0"/>
        <w:adjustRightInd w:val="0"/>
        <w:spacing w:before="0" w:after="0"/>
      </w:pPr>
      <w:hyperlink r:id="rId8" w:history="1">
        <w:r w:rsidR="004F58AE" w:rsidRPr="00970EFB">
          <w:rPr>
            <w:rStyle w:val="Hyperlink"/>
          </w:rPr>
          <w:t>https://www.worksafebc.com/en/resources/health-safety/articles/falls-from-a-height</w:t>
        </w:r>
      </w:hyperlink>
    </w:p>
    <w:p w14:paraId="56317B8A" w14:textId="77777777" w:rsidR="004F58AE" w:rsidRDefault="004F58AE" w:rsidP="004F58AE">
      <w:pPr>
        <w:autoSpaceDE w:val="0"/>
        <w:autoSpaceDN w:val="0"/>
        <w:adjustRightInd w:val="0"/>
        <w:spacing w:before="0" w:after="0"/>
      </w:pPr>
    </w:p>
    <w:p w14:paraId="435D3EFD" w14:textId="77777777" w:rsidR="0062638B" w:rsidRPr="0062638B" w:rsidRDefault="0062638B" w:rsidP="004F58AE">
      <w:pPr>
        <w:autoSpaceDE w:val="0"/>
        <w:autoSpaceDN w:val="0"/>
        <w:adjustRightInd w:val="0"/>
        <w:spacing w:before="0" w:after="0"/>
      </w:pPr>
      <w:r w:rsidRPr="0062638B">
        <w:t>Nearly every worksite has the potential for a fall</w:t>
      </w:r>
      <w:r w:rsidR="001F3120">
        <w:t xml:space="preserve"> </w:t>
      </w:r>
      <w:r w:rsidR="001F3120">
        <w:rPr>
          <w:rStyle w:val="normaltextrun"/>
          <w:rFonts w:cs="Arial"/>
          <w:szCs w:val="22"/>
        </w:rPr>
        <w:t xml:space="preserve">whether </w:t>
      </w:r>
      <w:proofErr w:type="gramStart"/>
      <w:r w:rsidR="001F3120">
        <w:rPr>
          <w:rStyle w:val="normaltextrun"/>
          <w:rFonts w:cs="Arial"/>
          <w:szCs w:val="22"/>
        </w:rPr>
        <w:t>it's</w:t>
      </w:r>
      <w:proofErr w:type="gramEnd"/>
      <w:r w:rsidR="001F3120">
        <w:rPr>
          <w:rStyle w:val="normaltextrun"/>
          <w:rFonts w:cs="Arial"/>
          <w:szCs w:val="22"/>
        </w:rPr>
        <w:t xml:space="preserve"> from a ladder, truck, or scaffold.  A</w:t>
      </w:r>
      <w:r w:rsidRPr="0062638B">
        <w:t xml:space="preserve"> fall is usually the result of a combination of hazards</w:t>
      </w:r>
      <w:r w:rsidR="001F3120">
        <w:t xml:space="preserve"> like</w:t>
      </w:r>
      <w:r w:rsidRPr="0062638B">
        <w:t xml:space="preserve">: </w:t>
      </w:r>
    </w:p>
    <w:p w14:paraId="6B46524A" w14:textId="77777777" w:rsidR="0062638B" w:rsidRPr="0062638B" w:rsidRDefault="0062638B" w:rsidP="0062638B">
      <w:pPr>
        <w:numPr>
          <w:ilvl w:val="0"/>
          <w:numId w:val="41"/>
        </w:numPr>
        <w:spacing w:before="100" w:beforeAutospacing="1" w:after="100" w:afterAutospacing="1"/>
      </w:pPr>
      <w:r w:rsidRPr="0062638B">
        <w:t xml:space="preserve">Working at heights without proper fall protection </w:t>
      </w:r>
    </w:p>
    <w:p w14:paraId="03CFCDAF" w14:textId="77777777" w:rsidR="0062638B" w:rsidRPr="0062638B" w:rsidRDefault="0062638B" w:rsidP="0062638B">
      <w:pPr>
        <w:numPr>
          <w:ilvl w:val="0"/>
          <w:numId w:val="41"/>
        </w:numPr>
        <w:spacing w:before="100" w:beforeAutospacing="1" w:after="100" w:afterAutospacing="1"/>
      </w:pPr>
      <w:r w:rsidRPr="0062638B">
        <w:t xml:space="preserve">Not following safe work procedures </w:t>
      </w:r>
    </w:p>
    <w:p w14:paraId="56125C29" w14:textId="77777777" w:rsidR="0062638B" w:rsidRPr="0062638B" w:rsidRDefault="0062638B" w:rsidP="0062638B">
      <w:pPr>
        <w:numPr>
          <w:ilvl w:val="0"/>
          <w:numId w:val="41"/>
        </w:numPr>
        <w:spacing w:before="100" w:beforeAutospacing="1" w:after="100" w:afterAutospacing="1"/>
      </w:pPr>
      <w:r w:rsidRPr="0062638B">
        <w:t xml:space="preserve">Slippery or uneven surfaces </w:t>
      </w:r>
    </w:p>
    <w:p w14:paraId="19666378" w14:textId="77777777" w:rsidR="0062638B" w:rsidRPr="0062638B" w:rsidRDefault="0062638B" w:rsidP="0062638B">
      <w:pPr>
        <w:numPr>
          <w:ilvl w:val="0"/>
          <w:numId w:val="41"/>
        </w:numPr>
        <w:spacing w:before="100" w:beforeAutospacing="1" w:after="100" w:afterAutospacing="1"/>
      </w:pPr>
      <w:r w:rsidRPr="0062638B">
        <w:t xml:space="preserve">Overexertion </w:t>
      </w:r>
    </w:p>
    <w:p w14:paraId="0802AC84" w14:textId="77777777" w:rsidR="00D8797F" w:rsidRPr="00D8797F" w:rsidRDefault="00D8797F" w:rsidP="00D8797F">
      <w:pPr>
        <w:autoSpaceDE w:val="0"/>
        <w:autoSpaceDN w:val="0"/>
        <w:adjustRightInd w:val="0"/>
        <w:spacing w:before="0" w:after="0"/>
        <w:rPr>
          <w:rStyle w:val="e24kjd"/>
        </w:rPr>
      </w:pPr>
      <w:r w:rsidRPr="00D8797F">
        <w:rPr>
          <w:rStyle w:val="e24kjd"/>
        </w:rPr>
        <w:t xml:space="preserve">The most effective way to reduce the risk of a fall is to eliminate the need to work at elevation. If </w:t>
      </w:r>
      <w:proofErr w:type="gramStart"/>
      <w:r w:rsidRPr="00D8797F">
        <w:rPr>
          <w:rStyle w:val="e24kjd"/>
        </w:rPr>
        <w:t>that's</w:t>
      </w:r>
      <w:proofErr w:type="gramEnd"/>
      <w:r w:rsidRPr="00D8797F">
        <w:rPr>
          <w:rStyle w:val="e24kjd"/>
        </w:rPr>
        <w:t xml:space="preserve"> not possible, there are four main </w:t>
      </w:r>
      <w:r w:rsidR="0062638B">
        <w:rPr>
          <w:rStyle w:val="e24kjd"/>
        </w:rPr>
        <w:t>controls</w:t>
      </w:r>
      <w:r w:rsidRPr="00D8797F">
        <w:rPr>
          <w:rStyle w:val="e24kjd"/>
        </w:rPr>
        <w:t xml:space="preserve"> to reduce </w:t>
      </w:r>
      <w:r w:rsidR="001F3120">
        <w:rPr>
          <w:rStyle w:val="e24kjd"/>
        </w:rPr>
        <w:t xml:space="preserve">the </w:t>
      </w:r>
      <w:r w:rsidRPr="00D8797F">
        <w:rPr>
          <w:rStyle w:val="e24kjd"/>
        </w:rPr>
        <w:t>risk. These will be unique to each worksite and work environment</w:t>
      </w:r>
      <w:r>
        <w:rPr>
          <w:rStyle w:val="e24kjd"/>
        </w:rPr>
        <w:t xml:space="preserve"> and</w:t>
      </w:r>
      <w:r w:rsidRPr="00D8797F">
        <w:rPr>
          <w:rStyle w:val="e24kjd"/>
        </w:rPr>
        <w:t xml:space="preserve"> </w:t>
      </w:r>
      <w:r w:rsidR="001F3120">
        <w:rPr>
          <w:rStyle w:val="e24kjd"/>
        </w:rPr>
        <w:t xml:space="preserve">may </w:t>
      </w:r>
      <w:r w:rsidRPr="00D8797F">
        <w:rPr>
          <w:rStyle w:val="e24kjd"/>
        </w:rPr>
        <w:t xml:space="preserve">include: </w:t>
      </w:r>
    </w:p>
    <w:p w14:paraId="69A10716" w14:textId="77777777" w:rsidR="00D8797F" w:rsidRPr="0062638B" w:rsidRDefault="00D8797F" w:rsidP="00D8797F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Style w:val="e24kjd"/>
        </w:rPr>
      </w:pPr>
      <w:r w:rsidRPr="0062638B">
        <w:rPr>
          <w:rStyle w:val="e24kjd"/>
          <w:u w:val="single"/>
        </w:rPr>
        <w:t>Guardrails</w:t>
      </w:r>
      <w:r>
        <w:rPr>
          <w:rStyle w:val="e24kjd"/>
        </w:rPr>
        <w:t xml:space="preserve"> - </w:t>
      </w:r>
      <w:r w:rsidRPr="0062638B">
        <w:rPr>
          <w:rStyle w:val="e24kjd"/>
        </w:rPr>
        <w:t xml:space="preserve">Where fall hazards cannot be eliminated, permanent or temporary guardrails or handrails form a protective barrier around an opening or edge to prevent a fall to a lower level. </w:t>
      </w:r>
    </w:p>
    <w:p w14:paraId="6199CD9A" w14:textId="77777777" w:rsidR="0062638B" w:rsidRDefault="00D8797F" w:rsidP="00D8797F">
      <w:pPr>
        <w:pStyle w:val="ListParagraph"/>
        <w:numPr>
          <w:ilvl w:val="0"/>
          <w:numId w:val="0"/>
        </w:numPr>
        <w:spacing w:before="100" w:beforeAutospacing="1" w:after="100" w:afterAutospacing="1"/>
        <w:ind w:left="720"/>
        <w:rPr>
          <w:rStyle w:val="e24kjd"/>
        </w:rPr>
      </w:pPr>
      <w:r w:rsidRPr="0062638B">
        <w:rPr>
          <w:rStyle w:val="e24kjd"/>
          <w:u w:val="single"/>
        </w:rPr>
        <w:t xml:space="preserve">Fall </w:t>
      </w:r>
      <w:r w:rsidR="0062638B" w:rsidRPr="0062638B">
        <w:rPr>
          <w:rStyle w:val="e24kjd"/>
          <w:u w:val="single"/>
        </w:rPr>
        <w:t>R</w:t>
      </w:r>
      <w:r w:rsidRPr="0062638B">
        <w:rPr>
          <w:rStyle w:val="e24kjd"/>
          <w:u w:val="single"/>
        </w:rPr>
        <w:t>estraint</w:t>
      </w:r>
      <w:r>
        <w:rPr>
          <w:rStyle w:val="e24kjd"/>
        </w:rPr>
        <w:t xml:space="preserve"> - </w:t>
      </w:r>
      <w:r w:rsidRPr="0062638B">
        <w:rPr>
          <w:rStyle w:val="e24kjd"/>
        </w:rPr>
        <w:t xml:space="preserve">After eliminating fall hazards and installing guardrails, a fall restraint system is the next level in the fall protection hierarchy. </w:t>
      </w:r>
      <w:r w:rsidR="0062638B">
        <w:rPr>
          <w:rStyle w:val="e24kjd"/>
        </w:rPr>
        <w:t xml:space="preserve"> </w:t>
      </w:r>
      <w:r w:rsidRPr="0062638B">
        <w:rPr>
          <w:rStyle w:val="e24kjd"/>
        </w:rPr>
        <w:t>Fall restraint systems prevent you from falling through either travel restriction or work positioning. With travel restriction, workers are attached to a fixed-length line that prevents them from travelling to close to an opening or edge.</w:t>
      </w:r>
    </w:p>
    <w:p w14:paraId="64717B63" w14:textId="77777777" w:rsidR="00D8797F" w:rsidRPr="00D8797F" w:rsidRDefault="00D8797F" w:rsidP="00D8797F">
      <w:pPr>
        <w:pStyle w:val="ListParagraph"/>
        <w:numPr>
          <w:ilvl w:val="0"/>
          <w:numId w:val="0"/>
        </w:numPr>
        <w:spacing w:before="100" w:beforeAutospacing="1" w:after="100" w:afterAutospacing="1"/>
        <w:ind w:left="720"/>
        <w:rPr>
          <w:rStyle w:val="e24kjd"/>
        </w:rPr>
      </w:pPr>
      <w:r w:rsidRPr="0062638B">
        <w:rPr>
          <w:rStyle w:val="e24kjd"/>
          <w:u w:val="single"/>
        </w:rPr>
        <w:t xml:space="preserve">Fall </w:t>
      </w:r>
      <w:r w:rsidR="0062638B" w:rsidRPr="0062638B">
        <w:rPr>
          <w:rStyle w:val="e24kjd"/>
          <w:u w:val="single"/>
        </w:rPr>
        <w:t>A</w:t>
      </w:r>
      <w:r w:rsidRPr="0062638B">
        <w:rPr>
          <w:rStyle w:val="e24kjd"/>
          <w:u w:val="single"/>
        </w:rPr>
        <w:t>rrest</w:t>
      </w:r>
      <w:r>
        <w:rPr>
          <w:rStyle w:val="e24kjd"/>
        </w:rPr>
        <w:t xml:space="preserve"> - </w:t>
      </w:r>
      <w:r w:rsidRPr="0062638B">
        <w:rPr>
          <w:rStyle w:val="e24kjd"/>
        </w:rPr>
        <w:t xml:space="preserve">When </w:t>
      </w:r>
      <w:proofErr w:type="gramStart"/>
      <w:r w:rsidRPr="0062638B">
        <w:rPr>
          <w:rStyle w:val="e24kjd"/>
        </w:rPr>
        <w:t>it's</w:t>
      </w:r>
      <w:proofErr w:type="gramEnd"/>
      <w:r w:rsidRPr="0062638B">
        <w:rPr>
          <w:rStyle w:val="e24kjd"/>
        </w:rPr>
        <w:t xml:space="preserve"> not possible or practical to use a fall restraint system, the next line of protection is fall arrest. </w:t>
      </w:r>
      <w:r w:rsidR="0062638B">
        <w:rPr>
          <w:rStyle w:val="e24kjd"/>
        </w:rPr>
        <w:t xml:space="preserve"> </w:t>
      </w:r>
      <w:r w:rsidRPr="0062638B">
        <w:rPr>
          <w:rStyle w:val="e24kjd"/>
        </w:rPr>
        <w:t>A fall arrest system (including a lanyard or lifeline, a harness, and, most importantly, an anchor) protects you after a fall by stopping you from hitting the surface below</w:t>
      </w:r>
    </w:p>
    <w:p w14:paraId="70977B20" w14:textId="0FD9AECD" w:rsidR="00D8797F" w:rsidRPr="00D8797F" w:rsidRDefault="00D8797F" w:rsidP="00D8797F">
      <w:pPr>
        <w:pStyle w:val="ListParagraph"/>
        <w:numPr>
          <w:ilvl w:val="0"/>
          <w:numId w:val="40"/>
        </w:numPr>
        <w:rPr>
          <w:rStyle w:val="e24kjd"/>
        </w:rPr>
      </w:pPr>
      <w:r w:rsidRPr="0062638B">
        <w:rPr>
          <w:rStyle w:val="e24kjd"/>
          <w:u w:val="single"/>
        </w:rPr>
        <w:t>Safe Work Procedures</w:t>
      </w:r>
      <w:r w:rsidR="00137786">
        <w:rPr>
          <w:rStyle w:val="e24kjd"/>
        </w:rPr>
        <w:t>- An</w:t>
      </w:r>
      <w:r w:rsidRPr="0062638B">
        <w:rPr>
          <w:rStyle w:val="e24kjd"/>
        </w:rPr>
        <w:t xml:space="preserve"> example of a safe work procedure </w:t>
      </w:r>
      <w:r w:rsidR="0062638B">
        <w:rPr>
          <w:rStyle w:val="e24kjd"/>
        </w:rPr>
        <w:t>(SWP) would be to</w:t>
      </w:r>
      <w:r w:rsidRPr="0062638B">
        <w:rPr>
          <w:rStyle w:val="e24kjd"/>
        </w:rPr>
        <w:t xml:space="preserve"> us</w:t>
      </w:r>
      <w:r w:rsidR="0062638B">
        <w:rPr>
          <w:rStyle w:val="e24kjd"/>
        </w:rPr>
        <w:t>e</w:t>
      </w:r>
      <w:r w:rsidRPr="0062638B">
        <w:rPr>
          <w:rStyle w:val="e24kjd"/>
        </w:rPr>
        <w:t xml:space="preserve"> three points of contact when climbing onto or down from equipment. Either </w:t>
      </w:r>
      <w:r w:rsidR="00137786" w:rsidRPr="0062638B">
        <w:rPr>
          <w:rStyle w:val="e24kjd"/>
        </w:rPr>
        <w:t>always have two feet and one hand or two hands and one foot on the equipment</w:t>
      </w:r>
      <w:r w:rsidR="00137786">
        <w:rPr>
          <w:rStyle w:val="e24kjd"/>
        </w:rPr>
        <w:t>.</w:t>
      </w:r>
      <w:r w:rsidRPr="0062638B">
        <w:rPr>
          <w:rStyle w:val="e24kjd"/>
        </w:rPr>
        <w:t xml:space="preserve"> Use the </w:t>
      </w:r>
      <w:r w:rsidR="0062638B">
        <w:rPr>
          <w:rStyle w:val="e24kjd"/>
        </w:rPr>
        <w:t>safety features</w:t>
      </w:r>
      <w:r w:rsidRPr="0062638B">
        <w:rPr>
          <w:rStyle w:val="e24kjd"/>
        </w:rPr>
        <w:t xml:space="preserve"> designed by the manufacturer for climbing,</w:t>
      </w:r>
    </w:p>
    <w:p w14:paraId="7E5B659E" w14:textId="77777777" w:rsidR="00D8797F" w:rsidRPr="0062638B" w:rsidRDefault="00D8797F">
      <w:pPr>
        <w:rPr>
          <w:rStyle w:val="e24kjd"/>
        </w:rPr>
      </w:pPr>
    </w:p>
    <w:p w14:paraId="13566D4A" w14:textId="77777777" w:rsidR="0007296E" w:rsidRDefault="00585EFF">
      <w:pPr>
        <w:rPr>
          <w:rFonts w:cs="Arial"/>
          <w:b/>
          <w:sz w:val="28"/>
          <w:lang w:val="en-CA"/>
        </w:rPr>
      </w:pPr>
      <w:r w:rsidRPr="001428D8">
        <w:rPr>
          <w:rFonts w:cs="Arial"/>
          <w:b/>
          <w:sz w:val="28"/>
          <w:lang w:val="en-CA"/>
        </w:rPr>
        <w:t>Rescue from Height</w:t>
      </w:r>
    </w:p>
    <w:p w14:paraId="75AB7257" w14:textId="77777777" w:rsidR="00050BE7" w:rsidRDefault="006E79CB" w:rsidP="00455480">
      <w:pPr>
        <w:autoSpaceDE w:val="0"/>
        <w:autoSpaceDN w:val="0"/>
        <w:adjustRightInd w:val="0"/>
        <w:spacing w:before="0" w:after="0"/>
        <w:rPr>
          <w:rStyle w:val="e24kjd"/>
        </w:rPr>
      </w:pPr>
      <w:r w:rsidRPr="006E79CB">
        <w:rPr>
          <w:rStyle w:val="e24kjd"/>
        </w:rPr>
        <w:t>The Occupational Health and Safety Regulation</w:t>
      </w:r>
      <w:r>
        <w:rPr>
          <w:rStyle w:val="e24kjd"/>
        </w:rPr>
        <w:t xml:space="preserve"> </w:t>
      </w:r>
      <w:r w:rsidR="00050BE7">
        <w:rPr>
          <w:rStyle w:val="e24kjd"/>
        </w:rPr>
        <w:t xml:space="preserve">(OH&amp;S) </w:t>
      </w:r>
      <w:r w:rsidRPr="006E79CB">
        <w:rPr>
          <w:rStyle w:val="e24kjd"/>
        </w:rPr>
        <w:t>requires workers to use a fall protection system</w:t>
      </w:r>
      <w:r>
        <w:rPr>
          <w:rStyle w:val="e24kjd"/>
        </w:rPr>
        <w:t xml:space="preserve"> </w:t>
      </w:r>
      <w:r w:rsidRPr="006E79CB">
        <w:rPr>
          <w:rStyle w:val="e24kjd"/>
        </w:rPr>
        <w:t>where they could fall at least 3 m (10 ft.) or</w:t>
      </w:r>
      <w:r>
        <w:rPr>
          <w:rStyle w:val="e24kjd"/>
        </w:rPr>
        <w:t xml:space="preserve"> </w:t>
      </w:r>
      <w:r w:rsidRPr="006E79CB">
        <w:rPr>
          <w:rStyle w:val="e24kjd"/>
        </w:rPr>
        <w:t>where a fall from a lesser height may result in</w:t>
      </w:r>
      <w:r>
        <w:rPr>
          <w:rStyle w:val="e24kjd"/>
        </w:rPr>
        <w:t xml:space="preserve"> a </w:t>
      </w:r>
      <w:r w:rsidRPr="006E79CB">
        <w:rPr>
          <w:rStyle w:val="e24kjd"/>
        </w:rPr>
        <w:t>serious injury</w:t>
      </w:r>
      <w:r w:rsidR="00050BE7">
        <w:rPr>
          <w:rStyle w:val="e24kjd"/>
        </w:rPr>
        <w:t xml:space="preserve">.  </w:t>
      </w:r>
    </w:p>
    <w:p w14:paraId="4D4E783A" w14:textId="77777777" w:rsidR="00050BE7" w:rsidRPr="00EE44C6" w:rsidRDefault="00050BE7" w:rsidP="00455480">
      <w:pPr>
        <w:autoSpaceDE w:val="0"/>
        <w:autoSpaceDN w:val="0"/>
        <w:adjustRightInd w:val="0"/>
        <w:spacing w:before="0" w:after="0"/>
        <w:rPr>
          <w:rStyle w:val="e24kjd"/>
        </w:rPr>
      </w:pPr>
    </w:p>
    <w:p w14:paraId="56673664" w14:textId="77777777" w:rsidR="00455480" w:rsidRPr="00EE44C6" w:rsidRDefault="00050BE7" w:rsidP="00455480">
      <w:pPr>
        <w:autoSpaceDE w:val="0"/>
        <w:autoSpaceDN w:val="0"/>
        <w:adjustRightInd w:val="0"/>
        <w:spacing w:before="0" w:after="0"/>
      </w:pPr>
      <w:r w:rsidRPr="00EE44C6">
        <w:rPr>
          <w:rStyle w:val="e24kjd"/>
        </w:rPr>
        <w:t>T</w:t>
      </w:r>
      <w:r w:rsidRPr="00EE44C6">
        <w:rPr>
          <w:rStyle w:val="e24kjd"/>
          <w:bCs/>
        </w:rPr>
        <w:t>he</w:t>
      </w:r>
      <w:r w:rsidRPr="00EE44C6">
        <w:rPr>
          <w:rStyle w:val="e24kjd"/>
        </w:rPr>
        <w:t xml:space="preserve"> employer is required to</w:t>
      </w:r>
      <w:r w:rsidR="00455480" w:rsidRPr="00EE44C6">
        <w:rPr>
          <w:rStyle w:val="e24kjd"/>
        </w:rPr>
        <w:t xml:space="preserve"> have a </w:t>
      </w:r>
      <w:r w:rsidR="00455480" w:rsidRPr="00EE44C6">
        <w:t xml:space="preserve">written fall protection plan prior to using a personal fall protection system for any work with </w:t>
      </w:r>
      <w:r w:rsidRPr="00EE44C6">
        <w:t>a</w:t>
      </w:r>
      <w:r w:rsidR="00455480" w:rsidRPr="00EE44C6">
        <w:t xml:space="preserve"> potential fall hazard of 7.5 m (25 ft.) or more.</w:t>
      </w:r>
    </w:p>
    <w:p w14:paraId="509E74B1" w14:textId="77777777" w:rsidR="006E79CB" w:rsidRPr="00EE44C6" w:rsidRDefault="006E79CB" w:rsidP="006E79CB">
      <w:pPr>
        <w:autoSpaceDE w:val="0"/>
        <w:autoSpaceDN w:val="0"/>
        <w:adjustRightInd w:val="0"/>
        <w:spacing w:before="0" w:after="0"/>
        <w:rPr>
          <w:rStyle w:val="e24kjd"/>
        </w:rPr>
      </w:pPr>
    </w:p>
    <w:p w14:paraId="69EF8663" w14:textId="77777777" w:rsidR="00DA692C" w:rsidRPr="0020378B" w:rsidRDefault="00B05470" w:rsidP="006E79CB">
      <w:pPr>
        <w:spacing w:before="0" w:after="0"/>
        <w:rPr>
          <w:rStyle w:val="e24kjd"/>
        </w:rPr>
      </w:pPr>
      <w:r>
        <w:rPr>
          <w:rStyle w:val="e24kjd"/>
        </w:rPr>
        <w:lastRenderedPageBreak/>
        <w:t>T</w:t>
      </w:r>
      <w:r w:rsidR="008C00D7">
        <w:rPr>
          <w:rStyle w:val="e24kjd"/>
          <w:bCs/>
        </w:rPr>
        <w:t>he</w:t>
      </w:r>
      <w:r w:rsidR="007F5F8C">
        <w:rPr>
          <w:rStyle w:val="e24kjd"/>
        </w:rPr>
        <w:t xml:space="preserve"> employer </w:t>
      </w:r>
      <w:r>
        <w:rPr>
          <w:rStyle w:val="e24kjd"/>
        </w:rPr>
        <w:t>is</w:t>
      </w:r>
      <w:r w:rsidR="007F5F8C">
        <w:rPr>
          <w:rStyle w:val="e24kjd"/>
        </w:rPr>
        <w:t xml:space="preserve"> </w:t>
      </w:r>
      <w:r>
        <w:rPr>
          <w:rStyle w:val="e24kjd"/>
        </w:rPr>
        <w:t xml:space="preserve">required </w:t>
      </w:r>
      <w:r w:rsidR="007F5F8C">
        <w:rPr>
          <w:rStyle w:val="e24kjd"/>
        </w:rPr>
        <w:t xml:space="preserve">to have a </w:t>
      </w:r>
      <w:r w:rsidR="007F5F8C" w:rsidRPr="00861EE3">
        <w:rPr>
          <w:rStyle w:val="e24kjd"/>
          <w:bCs/>
        </w:rPr>
        <w:t>rescue</w:t>
      </w:r>
      <w:r w:rsidR="007F5F8C" w:rsidRPr="00861EE3">
        <w:rPr>
          <w:rStyle w:val="e24kjd"/>
        </w:rPr>
        <w:t xml:space="preserve"> p</w:t>
      </w:r>
      <w:r w:rsidR="007F5F8C">
        <w:rPr>
          <w:rStyle w:val="e24kjd"/>
        </w:rPr>
        <w:t xml:space="preserve">lan in place, which ensures that a worker can be </w:t>
      </w:r>
      <w:r w:rsidR="00050BE7" w:rsidRPr="0097022D">
        <w:rPr>
          <w:rStyle w:val="e24kjd"/>
        </w:rPr>
        <w:t>safely retrieve</w:t>
      </w:r>
      <w:r w:rsidR="00050BE7">
        <w:rPr>
          <w:rStyle w:val="e24kjd"/>
        </w:rPr>
        <w:t>d</w:t>
      </w:r>
      <w:r w:rsidR="00050BE7" w:rsidRPr="0097022D">
        <w:rPr>
          <w:rStyle w:val="e24kjd"/>
        </w:rPr>
        <w:t xml:space="preserve"> </w:t>
      </w:r>
      <w:r w:rsidR="00050BE7">
        <w:rPr>
          <w:rStyle w:val="e24kjd"/>
        </w:rPr>
        <w:t>when</w:t>
      </w:r>
      <w:r w:rsidR="00050BE7" w:rsidRPr="0097022D">
        <w:rPr>
          <w:rStyle w:val="e24kjd"/>
        </w:rPr>
        <w:t xml:space="preserve"> suspended </w:t>
      </w:r>
      <w:r w:rsidR="00050BE7">
        <w:rPr>
          <w:rStyle w:val="e24kjd"/>
        </w:rPr>
        <w:t>at height</w:t>
      </w:r>
      <w:r>
        <w:rPr>
          <w:rStyle w:val="e24kjd"/>
        </w:rPr>
        <w:t xml:space="preserve"> (</w:t>
      </w:r>
      <w:r w:rsidR="007F5F8C">
        <w:rPr>
          <w:rStyle w:val="e24kjd"/>
        </w:rPr>
        <w:t xml:space="preserve"> </w:t>
      </w:r>
      <w:r w:rsidR="00DE4410">
        <w:rPr>
          <w:rStyle w:val="e24kjd"/>
        </w:rPr>
        <w:t xml:space="preserve">i.e. </w:t>
      </w:r>
      <w:r w:rsidR="00920065">
        <w:rPr>
          <w:rStyle w:val="e24kjd"/>
        </w:rPr>
        <w:t xml:space="preserve">A </w:t>
      </w:r>
      <w:r w:rsidR="007F5F8C">
        <w:rPr>
          <w:rStyle w:val="e24kjd"/>
        </w:rPr>
        <w:t xml:space="preserve">worker </w:t>
      </w:r>
      <w:r w:rsidR="007F5F8C" w:rsidRPr="0020378B">
        <w:rPr>
          <w:rStyle w:val="e24kjd"/>
        </w:rPr>
        <w:t>fall</w:t>
      </w:r>
      <w:r w:rsidRPr="0020378B">
        <w:rPr>
          <w:rStyle w:val="e24kjd"/>
        </w:rPr>
        <w:t>s</w:t>
      </w:r>
      <w:r w:rsidR="00805F64" w:rsidRPr="0020378B">
        <w:rPr>
          <w:rStyle w:val="e24kjd"/>
        </w:rPr>
        <w:t xml:space="preserve">, </w:t>
      </w:r>
      <w:r w:rsidR="00805F64" w:rsidRPr="0020378B">
        <w:t>suffer</w:t>
      </w:r>
      <w:r w:rsidR="00920065" w:rsidRPr="0020378B">
        <w:t>s</w:t>
      </w:r>
      <w:r w:rsidR="00805F64" w:rsidRPr="0020378B">
        <w:t xml:space="preserve"> from heat or physical exhaustion</w:t>
      </w:r>
      <w:r w:rsidRPr="0020378B">
        <w:t xml:space="preserve">, </w:t>
      </w:r>
      <w:r w:rsidR="00805F64" w:rsidRPr="0020378B">
        <w:t xml:space="preserve">sudden health </w:t>
      </w:r>
      <w:r w:rsidR="00F9406A" w:rsidRPr="0020378B">
        <w:t>emergency</w:t>
      </w:r>
      <w:r w:rsidRPr="0020378B">
        <w:t xml:space="preserve">, </w:t>
      </w:r>
      <w:r w:rsidR="00805F64" w:rsidRPr="0020378B">
        <w:t>struck by overhead hazard, etc.</w:t>
      </w:r>
      <w:r w:rsidRPr="0020378B">
        <w:t xml:space="preserve">) </w:t>
      </w:r>
      <w:r w:rsidR="007F5F8C" w:rsidRPr="0020378B">
        <w:rPr>
          <w:rStyle w:val="e24kjd"/>
        </w:rPr>
        <w:t xml:space="preserve"> </w:t>
      </w:r>
    </w:p>
    <w:p w14:paraId="250366DF" w14:textId="77777777" w:rsidR="00DA692C" w:rsidRDefault="00DA692C" w:rsidP="006E79CB">
      <w:pPr>
        <w:spacing w:before="0" w:after="0"/>
        <w:rPr>
          <w:rStyle w:val="e24kjd"/>
        </w:rPr>
      </w:pPr>
    </w:p>
    <w:p w14:paraId="0E8E49DD" w14:textId="77777777" w:rsidR="00050BE7" w:rsidRDefault="00455480" w:rsidP="00455480">
      <w:pPr>
        <w:autoSpaceDE w:val="0"/>
        <w:autoSpaceDN w:val="0"/>
        <w:adjustRightInd w:val="0"/>
        <w:spacing w:before="0" w:after="0"/>
        <w:rPr>
          <w:rStyle w:val="e24kjd"/>
        </w:rPr>
      </w:pPr>
      <w:r>
        <w:rPr>
          <w:rStyle w:val="e24kjd"/>
        </w:rPr>
        <w:t xml:space="preserve">Employers should ensure that fall protection plans are completed </w:t>
      </w:r>
      <w:r w:rsidR="00050BE7">
        <w:rPr>
          <w:rStyle w:val="e24kjd"/>
        </w:rPr>
        <w:t xml:space="preserve">and recorded </w:t>
      </w:r>
      <w:r>
        <w:rPr>
          <w:rStyle w:val="e24kjd"/>
        </w:rPr>
        <w:t>to address site specific conditions</w:t>
      </w:r>
      <w:r w:rsidR="00050BE7">
        <w:rPr>
          <w:rStyle w:val="e24kjd"/>
        </w:rPr>
        <w:t>:</w:t>
      </w:r>
    </w:p>
    <w:p w14:paraId="03B45664" w14:textId="77777777" w:rsidR="00050BE7" w:rsidRDefault="00050BE7" w:rsidP="00455480">
      <w:pPr>
        <w:autoSpaceDE w:val="0"/>
        <w:autoSpaceDN w:val="0"/>
        <w:adjustRightInd w:val="0"/>
        <w:spacing w:before="0" w:after="0"/>
        <w:rPr>
          <w:rStyle w:val="e24kjd"/>
        </w:rPr>
      </w:pPr>
    </w:p>
    <w:p w14:paraId="3862E929" w14:textId="77777777" w:rsidR="00050BE7" w:rsidRPr="00EE44C6" w:rsidRDefault="00050BE7" w:rsidP="00050BE7">
      <w:pPr>
        <w:autoSpaceDE w:val="0"/>
        <w:autoSpaceDN w:val="0"/>
        <w:adjustRightInd w:val="0"/>
        <w:spacing w:before="0" w:after="0"/>
      </w:pPr>
      <w:r w:rsidRPr="00EE44C6">
        <w:t>• Potential fall hazards on the job</w:t>
      </w:r>
    </w:p>
    <w:p w14:paraId="45979187" w14:textId="77777777" w:rsidR="00050BE7" w:rsidRPr="00EE44C6" w:rsidRDefault="00050BE7" w:rsidP="00050BE7">
      <w:pPr>
        <w:autoSpaceDE w:val="0"/>
        <w:autoSpaceDN w:val="0"/>
        <w:adjustRightInd w:val="0"/>
        <w:spacing w:before="0" w:after="0"/>
      </w:pPr>
      <w:r w:rsidRPr="00EE44C6">
        <w:t>• Types of fall protection systems to be used</w:t>
      </w:r>
    </w:p>
    <w:p w14:paraId="62B6B465" w14:textId="77777777" w:rsidR="00050BE7" w:rsidRPr="00EE44C6" w:rsidRDefault="00050BE7" w:rsidP="00050BE7">
      <w:pPr>
        <w:autoSpaceDE w:val="0"/>
        <w:autoSpaceDN w:val="0"/>
        <w:adjustRightInd w:val="0"/>
        <w:spacing w:before="0" w:after="0"/>
      </w:pPr>
      <w:r w:rsidRPr="00EE44C6">
        <w:t>• Instructions/training for workers on how to safely use the equipment</w:t>
      </w:r>
    </w:p>
    <w:p w14:paraId="1633640E" w14:textId="77777777" w:rsidR="00050BE7" w:rsidRPr="00EE44C6" w:rsidRDefault="00050BE7" w:rsidP="00050BE7">
      <w:pPr>
        <w:autoSpaceDE w:val="0"/>
        <w:autoSpaceDN w:val="0"/>
        <w:adjustRightInd w:val="0"/>
        <w:spacing w:before="0" w:after="0"/>
      </w:pPr>
      <w:r w:rsidRPr="00EE44C6">
        <w:t>• Instructions on how to rescue a worker who has fallen and cannot initiate a self-rescue</w:t>
      </w:r>
    </w:p>
    <w:p w14:paraId="4C922D00" w14:textId="0FE68ECD" w:rsidR="00455480" w:rsidRDefault="00050BE7" w:rsidP="00455480">
      <w:pPr>
        <w:autoSpaceDE w:val="0"/>
        <w:autoSpaceDN w:val="0"/>
        <w:adjustRightInd w:val="0"/>
        <w:spacing w:before="0" w:after="0"/>
        <w:rPr>
          <w:rStyle w:val="e24kjd"/>
        </w:rPr>
      </w:pPr>
      <w:r w:rsidRPr="00920065">
        <w:rPr>
          <w:color w:val="1F497D"/>
        </w:rPr>
        <w:t xml:space="preserve">• </w:t>
      </w:r>
      <w:r>
        <w:rPr>
          <w:rStyle w:val="e24kjd"/>
        </w:rPr>
        <w:t>that the fall protection plans are</w:t>
      </w:r>
      <w:r w:rsidR="00455480">
        <w:rPr>
          <w:rStyle w:val="e24kjd"/>
        </w:rPr>
        <w:t xml:space="preserve"> compliant with the </w:t>
      </w:r>
      <w:proofErr w:type="spellStart"/>
      <w:r w:rsidR="00455480" w:rsidRPr="006E79CB">
        <w:rPr>
          <w:rStyle w:val="e24kjd"/>
        </w:rPr>
        <w:t>O</w:t>
      </w:r>
      <w:r>
        <w:rPr>
          <w:rStyle w:val="e24kjd"/>
        </w:rPr>
        <w:t>H&amp;S</w:t>
      </w:r>
      <w:proofErr w:type="spellEnd"/>
      <w:r>
        <w:rPr>
          <w:rStyle w:val="e24kjd"/>
        </w:rPr>
        <w:t xml:space="preserve"> </w:t>
      </w:r>
      <w:r w:rsidR="00455480" w:rsidRPr="006E79CB">
        <w:rPr>
          <w:rStyle w:val="e24kjd"/>
        </w:rPr>
        <w:t>Regulation</w:t>
      </w:r>
      <w:r w:rsidR="00455480">
        <w:rPr>
          <w:rStyle w:val="e24kjd"/>
        </w:rPr>
        <w:t>.</w:t>
      </w:r>
    </w:p>
    <w:p w14:paraId="1ED53085" w14:textId="77777777" w:rsidR="00455480" w:rsidRPr="00920065" w:rsidRDefault="00455480" w:rsidP="00455480">
      <w:pPr>
        <w:autoSpaceDE w:val="0"/>
        <w:autoSpaceDN w:val="0"/>
        <w:adjustRightInd w:val="0"/>
        <w:spacing w:before="0" w:after="0"/>
        <w:rPr>
          <w:color w:val="1F497D"/>
        </w:rPr>
      </w:pPr>
    </w:p>
    <w:p w14:paraId="73B317C9" w14:textId="343C7F25" w:rsidR="00050BE7" w:rsidRDefault="00455480" w:rsidP="006E79CB">
      <w:pPr>
        <w:spacing w:before="0" w:after="0"/>
        <w:rPr>
          <w:rStyle w:val="e24kjd"/>
        </w:rPr>
      </w:pPr>
      <w:r>
        <w:rPr>
          <w:rStyle w:val="e24kjd"/>
        </w:rPr>
        <w:t xml:space="preserve">See attached </w:t>
      </w:r>
      <w:proofErr w:type="spellStart"/>
      <w:r>
        <w:rPr>
          <w:rStyle w:val="e24kjd"/>
        </w:rPr>
        <w:t>WSBC</w:t>
      </w:r>
      <w:proofErr w:type="spellEnd"/>
      <w:r>
        <w:rPr>
          <w:rStyle w:val="e24kjd"/>
        </w:rPr>
        <w:t xml:space="preserve"> written </w:t>
      </w:r>
      <w:r w:rsidR="009A4A28">
        <w:rPr>
          <w:rStyle w:val="e24kjd"/>
        </w:rPr>
        <w:t>site-specific</w:t>
      </w:r>
      <w:r>
        <w:rPr>
          <w:rStyle w:val="e24kjd"/>
        </w:rPr>
        <w:t xml:space="preserve"> fall protection form.</w:t>
      </w:r>
      <w:r w:rsidR="00262DF4">
        <w:rPr>
          <w:rStyle w:val="e24kjd"/>
        </w:rPr>
        <w:t xml:space="preserve">     </w:t>
      </w:r>
      <w:r w:rsidR="000A6C24">
        <w:rPr>
          <w:noProof/>
          <w:lang w:val="en-CA" w:eastAsia="en-CA"/>
        </w:rPr>
        <w:drawing>
          <wp:inline distT="0" distB="0" distL="0" distR="0" wp14:anchorId="71DCB223" wp14:editId="3AAADE94">
            <wp:extent cx="952500" cy="952500"/>
            <wp:effectExtent l="0" t="0" r="0" b="0"/>
            <wp:docPr id="1" name="Picture 1" descr="http://jobsys.bcforestsafe.local/fscapps-dev/admin/t/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sys.bcforestsafe.local/fscapps-dev/admin/t/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46013" w14:textId="77777777" w:rsidR="00262DF4" w:rsidRDefault="00262DF4" w:rsidP="006E79CB">
      <w:pPr>
        <w:spacing w:before="0" w:after="0"/>
        <w:rPr>
          <w:rStyle w:val="e24kjd"/>
        </w:rPr>
      </w:pPr>
    </w:p>
    <w:p w14:paraId="15067BAB" w14:textId="77777777" w:rsidR="00262DF4" w:rsidRDefault="00262DF4" w:rsidP="006E79CB">
      <w:pPr>
        <w:spacing w:before="0" w:after="0"/>
        <w:rPr>
          <w:rStyle w:val="e24kjd"/>
        </w:rPr>
      </w:pPr>
    </w:p>
    <w:p w14:paraId="34C2FC87" w14:textId="77777777" w:rsidR="000C1628" w:rsidRDefault="007F5F8C" w:rsidP="006E79CB">
      <w:pPr>
        <w:spacing w:before="0" w:after="0"/>
      </w:pPr>
      <w:r>
        <w:rPr>
          <w:rStyle w:val="e24kjd"/>
        </w:rPr>
        <w:t xml:space="preserve">Do not </w:t>
      </w:r>
      <w:r w:rsidR="00B05470">
        <w:rPr>
          <w:rStyle w:val="e24kjd"/>
          <w:bCs/>
        </w:rPr>
        <w:t>wait for or rely</w:t>
      </w:r>
      <w:r w:rsidRPr="00861EE3">
        <w:rPr>
          <w:rStyle w:val="e24kjd"/>
        </w:rPr>
        <w:t xml:space="preserve"> </w:t>
      </w:r>
      <w:r w:rsidR="00B05470">
        <w:rPr>
          <w:rStyle w:val="e24kjd"/>
        </w:rPr>
        <w:t xml:space="preserve">entirely </w:t>
      </w:r>
      <w:r w:rsidRPr="00861EE3">
        <w:rPr>
          <w:rStyle w:val="e24kjd"/>
        </w:rPr>
        <w:t xml:space="preserve">on </w:t>
      </w:r>
      <w:r w:rsidRPr="00861EE3">
        <w:rPr>
          <w:rStyle w:val="e24kjd"/>
          <w:bCs/>
        </w:rPr>
        <w:t>emergency services</w:t>
      </w:r>
      <w:r w:rsidR="00B05470">
        <w:rPr>
          <w:rStyle w:val="e24kjd"/>
          <w:bCs/>
        </w:rPr>
        <w:t xml:space="preserve">, </w:t>
      </w:r>
      <w:r w:rsidR="00B05470">
        <w:rPr>
          <w:rStyle w:val="e24kjd"/>
        </w:rPr>
        <w:t xml:space="preserve">as </w:t>
      </w:r>
      <w:r w:rsidRPr="00861EE3">
        <w:rPr>
          <w:rStyle w:val="e24kjd"/>
        </w:rPr>
        <w:t xml:space="preserve">it is not their duty to </w:t>
      </w:r>
      <w:r w:rsidRPr="00861EE3">
        <w:rPr>
          <w:rStyle w:val="e24kjd"/>
          <w:bCs/>
        </w:rPr>
        <w:t>rescue</w:t>
      </w:r>
      <w:r w:rsidRPr="00861EE3">
        <w:rPr>
          <w:rStyle w:val="e24kjd"/>
        </w:rPr>
        <w:t xml:space="preserve"> a worker</w:t>
      </w:r>
      <w:r w:rsidR="00805F64">
        <w:rPr>
          <w:rStyle w:val="e24kjd"/>
        </w:rPr>
        <w:t xml:space="preserve"> at height</w:t>
      </w:r>
      <w:r w:rsidRPr="00861EE3">
        <w:rPr>
          <w:rStyle w:val="e24kjd"/>
        </w:rPr>
        <w:t>.</w:t>
      </w:r>
      <w:r w:rsidR="000C1628">
        <w:rPr>
          <w:rStyle w:val="e24kjd"/>
        </w:rPr>
        <w:t xml:space="preserve">  </w:t>
      </w:r>
      <w:r w:rsidR="00B05470">
        <w:t>T</w:t>
      </w:r>
      <w:r w:rsidR="000C1628">
        <w:t xml:space="preserve">here </w:t>
      </w:r>
      <w:r w:rsidR="00B05470">
        <w:t>should never be a delay</w:t>
      </w:r>
      <w:r w:rsidR="000C1628">
        <w:t xml:space="preserve"> </w:t>
      </w:r>
      <w:r w:rsidR="00B05470">
        <w:t>in the rescue from height plan</w:t>
      </w:r>
      <w:r w:rsidR="00DE4410">
        <w:t xml:space="preserve"> being initiated</w:t>
      </w:r>
      <w:r w:rsidR="00B05470">
        <w:t>, as it is c</w:t>
      </w:r>
      <w:r w:rsidR="000C1628">
        <w:t xml:space="preserve">ritical for the </w:t>
      </w:r>
      <w:r w:rsidR="00B05470">
        <w:t>worker’s wellbeing</w:t>
      </w:r>
      <w:r w:rsidR="00DE4410">
        <w:t xml:space="preserve">.  You must </w:t>
      </w:r>
      <w:r w:rsidR="00920065">
        <w:t>act quickly.</w:t>
      </w:r>
    </w:p>
    <w:p w14:paraId="375EA3BB" w14:textId="77777777" w:rsidR="00920065" w:rsidRDefault="00920065" w:rsidP="006E79CB">
      <w:pPr>
        <w:spacing w:before="0" w:after="0"/>
        <w:rPr>
          <w:rStyle w:val="e24kjd"/>
        </w:rPr>
      </w:pPr>
    </w:p>
    <w:p w14:paraId="44BC0ADC" w14:textId="77777777" w:rsidR="00920065" w:rsidRPr="001428D8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The signs and symptoms of </w:t>
      </w:r>
      <w:r w:rsidR="00DE4410" w:rsidRPr="00585EFF">
        <w:rPr>
          <w:rFonts w:eastAsia="Times New Roman" w:cs="Arial"/>
          <w:spacing w:val="0"/>
          <w:szCs w:val="22"/>
          <w:lang w:val="en-CA" w:eastAsia="en-CA"/>
        </w:rPr>
        <w:t xml:space="preserve">suspension trauma </w:t>
      </w:r>
      <w:r w:rsidR="00DE4410">
        <w:rPr>
          <w:rFonts w:eastAsia="Times New Roman" w:cs="Arial"/>
          <w:spacing w:val="0"/>
          <w:szCs w:val="22"/>
          <w:lang w:val="en-CA" w:eastAsia="en-CA"/>
        </w:rPr>
        <w:t>(</w:t>
      </w:r>
      <w:r w:rsidRPr="00585EFF">
        <w:rPr>
          <w:rFonts w:eastAsia="Times New Roman" w:cs="Arial"/>
          <w:spacing w:val="0"/>
          <w:szCs w:val="22"/>
          <w:lang w:val="en-CA" w:eastAsia="en-CA"/>
        </w:rPr>
        <w:t>orthostatic intolerance</w:t>
      </w:r>
      <w:r w:rsidR="00DE4410">
        <w:rPr>
          <w:rFonts w:eastAsia="Times New Roman" w:cs="Arial"/>
          <w:spacing w:val="0"/>
          <w:szCs w:val="22"/>
          <w:lang w:val="en-CA" w:eastAsia="en-CA"/>
        </w:rPr>
        <w:t>)</w:t>
      </w: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 can start in 2</w:t>
      </w:r>
      <w:r w:rsidR="00DE4410">
        <w:rPr>
          <w:rFonts w:eastAsia="Times New Roman" w:cs="Arial"/>
          <w:spacing w:val="0"/>
          <w:szCs w:val="22"/>
          <w:lang w:val="en-CA" w:eastAsia="en-CA"/>
        </w:rPr>
        <w:t xml:space="preserve"> - </w:t>
      </w:r>
      <w:r w:rsidRPr="00585EFF">
        <w:rPr>
          <w:rFonts w:eastAsia="Times New Roman" w:cs="Arial"/>
          <w:spacing w:val="0"/>
          <w:szCs w:val="22"/>
          <w:lang w:val="en-CA" w:eastAsia="en-CA"/>
        </w:rPr>
        <w:t>3 minutes</w:t>
      </w:r>
      <w:r>
        <w:rPr>
          <w:rFonts w:eastAsia="Times New Roman" w:cs="Arial"/>
          <w:spacing w:val="0"/>
          <w:szCs w:val="22"/>
          <w:lang w:val="en-CA" w:eastAsia="en-CA"/>
        </w:rPr>
        <w:t xml:space="preserve"> and </w:t>
      </w: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include: </w:t>
      </w:r>
    </w:p>
    <w:p w14:paraId="7CF97029" w14:textId="77777777" w:rsidR="00920065" w:rsidRPr="00585EFF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a. Faintness </w:t>
      </w:r>
    </w:p>
    <w:p w14:paraId="0850D7B9" w14:textId="77777777" w:rsidR="00920065" w:rsidRPr="001428D8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b. Nausea </w:t>
      </w:r>
    </w:p>
    <w:p w14:paraId="20708D61" w14:textId="77777777" w:rsidR="00920065" w:rsidRPr="001428D8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c. Breathlessness </w:t>
      </w:r>
    </w:p>
    <w:p w14:paraId="18EC8C6C" w14:textId="77777777" w:rsidR="00920065" w:rsidRPr="001428D8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d. Dizziness </w:t>
      </w:r>
    </w:p>
    <w:p w14:paraId="45D3B7F7" w14:textId="77777777" w:rsidR="00920065" w:rsidRPr="001428D8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e. Sweating </w:t>
      </w:r>
    </w:p>
    <w:p w14:paraId="6645696D" w14:textId="77777777" w:rsidR="00920065" w:rsidRPr="001428D8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f. Paleness </w:t>
      </w:r>
    </w:p>
    <w:p w14:paraId="0FEA6D9E" w14:textId="77777777" w:rsidR="00920065" w:rsidRPr="001428D8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g. Hot flushes </w:t>
      </w:r>
    </w:p>
    <w:p w14:paraId="2F7BF2E8" w14:textId="77777777" w:rsidR="00920065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h. Skin tone may appear grey in colour </w:t>
      </w:r>
    </w:p>
    <w:p w14:paraId="41228413" w14:textId="77777777" w:rsidR="00920065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proofErr w:type="spellStart"/>
      <w:r w:rsidRPr="00585EFF">
        <w:rPr>
          <w:rFonts w:eastAsia="Times New Roman" w:cs="Arial"/>
          <w:spacing w:val="0"/>
          <w:szCs w:val="22"/>
          <w:lang w:val="en-CA" w:eastAsia="en-CA"/>
        </w:rPr>
        <w:t>i</w:t>
      </w:r>
      <w:proofErr w:type="spellEnd"/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. Loss of vision </w:t>
      </w:r>
    </w:p>
    <w:p w14:paraId="6431A5EA" w14:textId="77777777" w:rsidR="00920065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</w:p>
    <w:p w14:paraId="5FB6FA1E" w14:textId="77777777" w:rsidR="00920065" w:rsidRPr="001428D8" w:rsidRDefault="00920065" w:rsidP="00920065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>
        <w:rPr>
          <w:rFonts w:eastAsia="Times New Roman" w:cs="Arial"/>
          <w:spacing w:val="0"/>
          <w:szCs w:val="22"/>
          <w:lang w:val="en-CA" w:eastAsia="en-CA"/>
        </w:rPr>
        <w:t>T</w:t>
      </w: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he onset of suspension trauma can be slowed </w:t>
      </w:r>
      <w:r w:rsidR="00DE4410">
        <w:rPr>
          <w:rFonts w:eastAsia="Times New Roman" w:cs="Arial"/>
          <w:spacing w:val="0"/>
          <w:szCs w:val="22"/>
          <w:lang w:val="en-CA" w:eastAsia="en-CA"/>
        </w:rPr>
        <w:t xml:space="preserve">significantly </w:t>
      </w: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if the </w:t>
      </w:r>
      <w:r w:rsidR="00DE4410">
        <w:rPr>
          <w:rFonts w:eastAsia="Times New Roman" w:cs="Arial"/>
          <w:spacing w:val="0"/>
          <w:szCs w:val="22"/>
          <w:lang w:val="en-CA" w:eastAsia="en-CA"/>
        </w:rPr>
        <w:t>worker</w:t>
      </w: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 can stand in </w:t>
      </w:r>
      <w:r w:rsidR="00DE4410">
        <w:rPr>
          <w:rFonts w:eastAsia="Times New Roman" w:cs="Arial"/>
          <w:spacing w:val="0"/>
          <w:szCs w:val="22"/>
          <w:lang w:val="en-CA" w:eastAsia="en-CA"/>
        </w:rPr>
        <w:t xml:space="preserve">a </w:t>
      </w: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suspension relief straps or loop on the end of a rope. </w:t>
      </w:r>
    </w:p>
    <w:p w14:paraId="09A63143" w14:textId="126D66A6" w:rsidR="0097022D" w:rsidRPr="0097022D" w:rsidRDefault="00920065" w:rsidP="0097022D">
      <w:pPr>
        <w:pStyle w:val="NormalWeb"/>
        <w:rPr>
          <w:rStyle w:val="e24kjd"/>
          <w:rFonts w:ascii="Arial" w:eastAsiaTheme="minorHAnsi" w:hAnsi="Arial" w:cstheme="minorBidi"/>
          <w:spacing w:val="5"/>
          <w:sz w:val="22"/>
          <w:szCs w:val="28"/>
          <w:lang w:val="en-US" w:eastAsia="en-US"/>
        </w:rPr>
      </w:pPr>
      <w:r>
        <w:rPr>
          <w:rStyle w:val="e24kjd"/>
          <w:rFonts w:ascii="Arial" w:eastAsiaTheme="minorHAnsi" w:hAnsi="Arial" w:cstheme="minorBidi"/>
          <w:spacing w:val="5"/>
          <w:sz w:val="22"/>
          <w:szCs w:val="28"/>
          <w:lang w:val="en-US" w:eastAsia="en-US"/>
        </w:rPr>
        <w:t>The rescue plan</w:t>
      </w:r>
      <w:r w:rsidR="007F5F8C" w:rsidRPr="0097022D">
        <w:rPr>
          <w:rStyle w:val="e24kjd"/>
          <w:rFonts w:ascii="Arial" w:eastAsiaTheme="minorHAnsi" w:hAnsi="Arial" w:cstheme="minorBidi"/>
          <w:spacing w:val="5"/>
          <w:sz w:val="22"/>
          <w:szCs w:val="28"/>
          <w:lang w:val="en-US" w:eastAsia="en-US"/>
        </w:rPr>
        <w:t xml:space="preserve"> provides information about the type and location of equipment that are vital in the rescue process</w:t>
      </w:r>
      <w:r w:rsidR="0097022D" w:rsidRPr="0097022D">
        <w:rPr>
          <w:rStyle w:val="e24kjd"/>
          <w:rFonts w:ascii="Arial" w:eastAsiaTheme="minorHAnsi" w:hAnsi="Arial" w:cstheme="minorBidi"/>
          <w:spacing w:val="5"/>
          <w:sz w:val="22"/>
          <w:szCs w:val="28"/>
          <w:lang w:val="en-US" w:eastAsia="en-US"/>
        </w:rPr>
        <w:t xml:space="preserve">.  A </w:t>
      </w:r>
      <w:r>
        <w:rPr>
          <w:rStyle w:val="e24kjd"/>
          <w:rFonts w:ascii="Arial" w:eastAsiaTheme="minorHAnsi" w:hAnsi="Arial" w:cstheme="minorBidi"/>
          <w:spacing w:val="5"/>
          <w:sz w:val="22"/>
          <w:szCs w:val="28"/>
          <w:lang w:val="en-US" w:eastAsia="en-US"/>
        </w:rPr>
        <w:t xml:space="preserve">trained, </w:t>
      </w:r>
      <w:r w:rsidR="009A4A28" w:rsidRPr="008C00D7">
        <w:rPr>
          <w:rStyle w:val="e24kjd"/>
          <w:rFonts w:ascii="Arial" w:eastAsiaTheme="minorHAnsi" w:hAnsi="Arial" w:cstheme="minorBidi"/>
          <w:bCs/>
          <w:spacing w:val="5"/>
          <w:sz w:val="22"/>
          <w:szCs w:val="28"/>
          <w:lang w:val="en-US" w:eastAsia="en-US"/>
        </w:rPr>
        <w:t>competent,</w:t>
      </w:r>
      <w:r w:rsidR="0097022D" w:rsidRPr="008C00D7">
        <w:rPr>
          <w:rStyle w:val="e24kjd"/>
          <w:rFonts w:ascii="Arial" w:eastAsiaTheme="minorHAnsi" w:hAnsi="Arial" w:cstheme="minorBidi"/>
          <w:bCs/>
          <w:spacing w:val="5"/>
          <w:sz w:val="22"/>
          <w:szCs w:val="28"/>
          <w:lang w:val="en-US" w:eastAsia="en-US"/>
        </w:rPr>
        <w:t xml:space="preserve"> </w:t>
      </w:r>
      <w:r>
        <w:rPr>
          <w:rStyle w:val="e24kjd"/>
          <w:rFonts w:ascii="Arial" w:eastAsiaTheme="minorHAnsi" w:hAnsi="Arial" w:cstheme="minorBidi"/>
          <w:bCs/>
          <w:spacing w:val="5"/>
          <w:sz w:val="22"/>
          <w:szCs w:val="28"/>
          <w:lang w:val="en-US" w:eastAsia="en-US"/>
        </w:rPr>
        <w:t xml:space="preserve">and qualified </w:t>
      </w:r>
      <w:r w:rsidR="0097022D" w:rsidRPr="008C00D7">
        <w:rPr>
          <w:rStyle w:val="e24kjd"/>
          <w:rFonts w:ascii="Arial" w:eastAsiaTheme="minorHAnsi" w:hAnsi="Arial" w:cstheme="minorBidi"/>
          <w:bCs/>
          <w:spacing w:val="5"/>
          <w:sz w:val="22"/>
          <w:szCs w:val="28"/>
          <w:lang w:val="en-US" w:eastAsia="en-US"/>
        </w:rPr>
        <w:t>person(s)</w:t>
      </w:r>
      <w:r w:rsidR="0097022D" w:rsidRPr="0097022D">
        <w:rPr>
          <w:rStyle w:val="e24kjd"/>
          <w:rFonts w:ascii="Arial" w:eastAsiaTheme="minorHAnsi" w:hAnsi="Arial" w:cstheme="minorBidi"/>
          <w:b/>
          <w:bCs/>
          <w:spacing w:val="5"/>
          <w:sz w:val="22"/>
          <w:szCs w:val="28"/>
          <w:lang w:val="en-US" w:eastAsia="en-US"/>
        </w:rPr>
        <w:t xml:space="preserve"> </w:t>
      </w:r>
      <w:r w:rsidR="0097022D" w:rsidRPr="0097022D">
        <w:rPr>
          <w:rStyle w:val="e24kjd"/>
          <w:rFonts w:ascii="Arial" w:eastAsiaTheme="minorHAnsi" w:hAnsi="Arial" w:cstheme="minorBidi"/>
          <w:spacing w:val="5"/>
          <w:sz w:val="22"/>
          <w:szCs w:val="28"/>
          <w:lang w:val="en-US" w:eastAsia="en-US"/>
        </w:rPr>
        <w:t>must carry out rescues. </w:t>
      </w:r>
      <w:r w:rsidR="008C00D7">
        <w:rPr>
          <w:rStyle w:val="e24kjd"/>
          <w:rFonts w:ascii="Arial" w:eastAsiaTheme="minorHAnsi" w:hAnsi="Arial" w:cstheme="minorBidi"/>
          <w:spacing w:val="5"/>
          <w:sz w:val="22"/>
          <w:szCs w:val="28"/>
          <w:lang w:val="en-US" w:eastAsia="en-US"/>
        </w:rPr>
        <w:t>This</w:t>
      </w:r>
      <w:r w:rsidR="0097022D" w:rsidRPr="0097022D">
        <w:rPr>
          <w:rStyle w:val="e24kjd"/>
          <w:rFonts w:ascii="Arial" w:eastAsiaTheme="minorHAnsi" w:hAnsi="Arial" w:cstheme="minorBidi"/>
          <w:spacing w:val="5"/>
          <w:sz w:val="22"/>
          <w:szCs w:val="28"/>
          <w:lang w:val="en-US" w:eastAsia="en-US"/>
        </w:rPr>
        <w:t xml:space="preserve"> is somebody who has sufficient training, experience, and knowledge to assist accurately.  The rescuer should have the skills and knowledge to:</w:t>
      </w:r>
    </w:p>
    <w:p w14:paraId="47BC7B15" w14:textId="77777777" w:rsidR="0097022D" w:rsidRPr="0097022D" w:rsidRDefault="0097022D" w:rsidP="0097022D">
      <w:pPr>
        <w:numPr>
          <w:ilvl w:val="0"/>
          <w:numId w:val="34"/>
        </w:numPr>
        <w:spacing w:before="100" w:beforeAutospacing="1" w:after="100" w:afterAutospacing="1"/>
        <w:rPr>
          <w:rStyle w:val="e24kjd"/>
        </w:rPr>
      </w:pPr>
      <w:r w:rsidRPr="0097022D">
        <w:rPr>
          <w:rStyle w:val="e24kjd"/>
        </w:rPr>
        <w:t>Inspect, anchor, assemble, and use fall protection and rescue equipment safely.</w:t>
      </w:r>
    </w:p>
    <w:p w14:paraId="24CAA0C2" w14:textId="77777777" w:rsidR="0097022D" w:rsidRPr="0097022D" w:rsidRDefault="0097022D" w:rsidP="0097022D">
      <w:pPr>
        <w:numPr>
          <w:ilvl w:val="0"/>
          <w:numId w:val="34"/>
        </w:numPr>
        <w:spacing w:before="100" w:beforeAutospacing="1" w:after="100" w:afterAutospacing="1"/>
        <w:rPr>
          <w:rStyle w:val="e24kjd"/>
        </w:rPr>
      </w:pPr>
      <w:r w:rsidRPr="0097022D">
        <w:rPr>
          <w:rStyle w:val="e24kjd"/>
        </w:rPr>
        <w:t>Recognise fall hazards.</w:t>
      </w:r>
    </w:p>
    <w:p w14:paraId="0C85FAF0" w14:textId="77777777" w:rsidR="0097022D" w:rsidRPr="0097022D" w:rsidRDefault="0097022D" w:rsidP="0097022D">
      <w:pPr>
        <w:numPr>
          <w:ilvl w:val="0"/>
          <w:numId w:val="34"/>
        </w:numPr>
        <w:spacing w:before="100" w:beforeAutospacing="1" w:after="100" w:afterAutospacing="1"/>
        <w:rPr>
          <w:rStyle w:val="e24kjd"/>
        </w:rPr>
      </w:pPr>
      <w:r w:rsidRPr="0097022D">
        <w:rPr>
          <w:rStyle w:val="e24kjd"/>
        </w:rPr>
        <w:t>Implement fall hazard control methods.</w:t>
      </w:r>
    </w:p>
    <w:p w14:paraId="0AF86F1B" w14:textId="77777777" w:rsidR="0097022D" w:rsidRPr="0097022D" w:rsidRDefault="0097022D" w:rsidP="0097022D">
      <w:pPr>
        <w:numPr>
          <w:ilvl w:val="0"/>
          <w:numId w:val="34"/>
        </w:numPr>
        <w:spacing w:before="100" w:beforeAutospacing="1" w:after="100" w:afterAutospacing="1"/>
        <w:rPr>
          <w:rStyle w:val="e24kjd"/>
        </w:rPr>
      </w:pPr>
      <w:r w:rsidRPr="0097022D">
        <w:rPr>
          <w:rStyle w:val="e24kjd"/>
        </w:rPr>
        <w:t>Conduct fall protection and rescue procedures.</w:t>
      </w:r>
    </w:p>
    <w:p w14:paraId="77CB0ED6" w14:textId="77777777" w:rsidR="00585EFF" w:rsidRDefault="0097022D" w:rsidP="00E8534B">
      <w:pPr>
        <w:numPr>
          <w:ilvl w:val="0"/>
          <w:numId w:val="34"/>
        </w:numPr>
        <w:spacing w:before="100" w:beforeAutospacing="1" w:after="100" w:afterAutospacing="1"/>
        <w:rPr>
          <w:rStyle w:val="e24kjd"/>
        </w:rPr>
      </w:pPr>
      <w:r w:rsidRPr="0097022D">
        <w:rPr>
          <w:rStyle w:val="e24kjd"/>
        </w:rPr>
        <w:t>Inspect e</w:t>
      </w:r>
      <w:r w:rsidR="00E8534B">
        <w:rPr>
          <w:rStyle w:val="e24kjd"/>
        </w:rPr>
        <w:t>quipment and systems before use.</w:t>
      </w:r>
    </w:p>
    <w:p w14:paraId="44051224" w14:textId="77777777" w:rsidR="00EE44C6" w:rsidRDefault="00EE44C6" w:rsidP="00E8534B">
      <w:pPr>
        <w:spacing w:before="0"/>
        <w:rPr>
          <w:rFonts w:eastAsia="Times New Roman" w:cs="Arial"/>
          <w:spacing w:val="0"/>
          <w:sz w:val="24"/>
          <w:szCs w:val="24"/>
          <w:lang w:val="en-CA" w:eastAsia="en-CA"/>
        </w:rPr>
      </w:pPr>
    </w:p>
    <w:p w14:paraId="1195C639" w14:textId="77777777" w:rsidR="00E8534B" w:rsidRPr="00E8534B" w:rsidRDefault="00E8534B" w:rsidP="00E8534B">
      <w:pPr>
        <w:spacing w:before="0"/>
        <w:rPr>
          <w:rFonts w:eastAsia="Times New Roman" w:cs="Arial"/>
          <w:spacing w:val="0"/>
          <w:sz w:val="24"/>
          <w:szCs w:val="24"/>
          <w:lang w:val="en-CA" w:eastAsia="en-CA"/>
        </w:rPr>
      </w:pPr>
      <w:r w:rsidRPr="00E8534B">
        <w:rPr>
          <w:rFonts w:eastAsia="Times New Roman" w:cs="Arial"/>
          <w:spacing w:val="0"/>
          <w:sz w:val="24"/>
          <w:szCs w:val="24"/>
          <w:lang w:val="en-CA" w:eastAsia="en-CA"/>
        </w:rPr>
        <w:t>The types of rescue from height plans a company may require are:</w:t>
      </w:r>
    </w:p>
    <w:p w14:paraId="39E235B3" w14:textId="77777777" w:rsidR="00EE44C6" w:rsidRDefault="00EE44C6" w:rsidP="00EE44C6">
      <w:pPr>
        <w:spacing w:before="0" w:after="0"/>
        <w:rPr>
          <w:rFonts w:eastAsia="Times New Roman" w:cs="Arial"/>
          <w:b/>
          <w:spacing w:val="0"/>
          <w:szCs w:val="22"/>
          <w:u w:val="single"/>
          <w:lang w:val="en-CA" w:eastAsia="en-CA"/>
        </w:rPr>
      </w:pPr>
      <w:r w:rsidRPr="00585EFF">
        <w:rPr>
          <w:rFonts w:eastAsia="Times New Roman" w:cs="Arial"/>
          <w:b/>
          <w:spacing w:val="0"/>
          <w:szCs w:val="22"/>
          <w:u w:val="single"/>
          <w:lang w:val="en-CA" w:eastAsia="en-CA"/>
        </w:rPr>
        <w:t>Self Rescue</w:t>
      </w:r>
    </w:p>
    <w:p w14:paraId="3632E853" w14:textId="77777777" w:rsidR="00EE44C6" w:rsidRDefault="00EE44C6" w:rsidP="00EE44C6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These procedures are to be followed </w:t>
      </w:r>
      <w:r>
        <w:rPr>
          <w:rFonts w:eastAsia="Times New Roman" w:cs="Arial"/>
          <w:spacing w:val="0"/>
          <w:szCs w:val="22"/>
          <w:lang w:val="en-CA" w:eastAsia="en-CA"/>
        </w:rPr>
        <w:t>i</w:t>
      </w: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f the </w:t>
      </w:r>
      <w:r>
        <w:rPr>
          <w:rFonts w:eastAsia="Times New Roman" w:cs="Arial"/>
          <w:spacing w:val="0"/>
          <w:szCs w:val="22"/>
          <w:lang w:val="en-CA" w:eastAsia="en-CA"/>
        </w:rPr>
        <w:t>worker</w:t>
      </w: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 has selected the proper fall arrest equipment, installed it properly, is using it properly and has not been injured they should, in most cases, be able to self rescue</w:t>
      </w:r>
      <w:r>
        <w:rPr>
          <w:rFonts w:eastAsia="Times New Roman" w:cs="Arial"/>
          <w:spacing w:val="0"/>
          <w:szCs w:val="22"/>
          <w:lang w:val="en-CA" w:eastAsia="en-CA"/>
        </w:rPr>
        <w:t>.</w:t>
      </w:r>
    </w:p>
    <w:p w14:paraId="5A0778E4" w14:textId="77777777" w:rsidR="00EE44C6" w:rsidRDefault="00EE44C6" w:rsidP="00EE44C6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</w:p>
    <w:p w14:paraId="6BB59A44" w14:textId="77777777" w:rsidR="00EE44C6" w:rsidRDefault="00EE44C6" w:rsidP="00EE44C6">
      <w:pPr>
        <w:spacing w:before="0" w:after="0"/>
        <w:rPr>
          <w:rFonts w:eastAsia="Times New Roman" w:cs="Arial"/>
          <w:b/>
          <w:spacing w:val="0"/>
          <w:szCs w:val="22"/>
          <w:u w:val="single"/>
          <w:lang w:val="en-CA" w:eastAsia="en-CA"/>
        </w:rPr>
      </w:pPr>
      <w:r w:rsidRPr="00585EFF">
        <w:rPr>
          <w:rFonts w:eastAsia="Times New Roman" w:cs="Arial"/>
          <w:b/>
          <w:spacing w:val="0"/>
          <w:szCs w:val="22"/>
          <w:u w:val="single"/>
          <w:lang w:val="en-CA" w:eastAsia="en-CA"/>
        </w:rPr>
        <w:t>Assisted Self Rescue</w:t>
      </w:r>
    </w:p>
    <w:p w14:paraId="30EC21EF" w14:textId="77777777" w:rsidR="00EE44C6" w:rsidRPr="001428D8" w:rsidRDefault="00EE44C6" w:rsidP="00EE44C6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These procedures are to be followed </w:t>
      </w:r>
      <w:r>
        <w:rPr>
          <w:rFonts w:eastAsia="Times New Roman" w:cs="Arial"/>
          <w:spacing w:val="0"/>
          <w:szCs w:val="22"/>
          <w:lang w:val="en-CA" w:eastAsia="en-CA"/>
        </w:rPr>
        <w:t>i</w:t>
      </w:r>
      <w:r w:rsidRPr="00585EFF">
        <w:rPr>
          <w:rFonts w:eastAsia="Times New Roman" w:cs="Arial"/>
          <w:spacing w:val="0"/>
          <w:szCs w:val="22"/>
          <w:lang w:val="en-CA" w:eastAsia="en-CA"/>
        </w:rPr>
        <w:t>f self rescue is not possible</w:t>
      </w:r>
      <w:r>
        <w:rPr>
          <w:rFonts w:eastAsia="Times New Roman" w:cs="Arial"/>
          <w:spacing w:val="0"/>
          <w:szCs w:val="22"/>
          <w:lang w:val="en-CA" w:eastAsia="en-CA"/>
        </w:rPr>
        <w:t>,</w:t>
      </w:r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 an assisted self rescue will be performed by using </w:t>
      </w:r>
      <w:proofErr w:type="gramStart"/>
      <w:r w:rsidRPr="00585EFF">
        <w:rPr>
          <w:rFonts w:eastAsia="Times New Roman" w:cs="Arial"/>
          <w:spacing w:val="0"/>
          <w:szCs w:val="22"/>
          <w:lang w:val="en-CA" w:eastAsia="en-CA"/>
        </w:rPr>
        <w:t>a  winching</w:t>
      </w:r>
      <w:proofErr w:type="gramEnd"/>
      <w:r w:rsidRPr="00585EFF">
        <w:rPr>
          <w:rFonts w:eastAsia="Times New Roman" w:cs="Arial"/>
          <w:spacing w:val="0"/>
          <w:szCs w:val="22"/>
          <w:lang w:val="en-CA" w:eastAsia="en-CA"/>
        </w:rPr>
        <w:t xml:space="preserve"> system. </w:t>
      </w:r>
    </w:p>
    <w:p w14:paraId="6DDE91C8" w14:textId="77777777" w:rsidR="00EE44C6" w:rsidRDefault="00EE44C6" w:rsidP="00EE44C6">
      <w:pPr>
        <w:rPr>
          <w:rFonts w:eastAsia="Times New Roman" w:cs="Arial"/>
          <w:b/>
          <w:spacing w:val="0"/>
          <w:szCs w:val="22"/>
          <w:u w:val="single"/>
          <w:lang w:val="en-CA" w:eastAsia="en-CA"/>
        </w:rPr>
      </w:pPr>
      <w:r w:rsidRPr="001428D8">
        <w:rPr>
          <w:rFonts w:eastAsia="Times New Roman" w:cs="Arial"/>
          <w:b/>
          <w:spacing w:val="0"/>
          <w:szCs w:val="22"/>
          <w:u w:val="single"/>
          <w:lang w:val="en-CA" w:eastAsia="en-CA"/>
        </w:rPr>
        <w:t>Fully Assisted Rescue</w:t>
      </w:r>
    </w:p>
    <w:p w14:paraId="0E8B9C32" w14:textId="77777777" w:rsidR="00EE44C6" w:rsidRPr="001428D8" w:rsidRDefault="00EE44C6" w:rsidP="00EE44C6">
      <w:pPr>
        <w:rPr>
          <w:rFonts w:eastAsia="Times New Roman" w:cs="Arial"/>
          <w:spacing w:val="0"/>
          <w:szCs w:val="22"/>
          <w:lang w:val="en-CA" w:eastAsia="en-CA"/>
        </w:rPr>
      </w:pPr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These procedures are to be followed if the </w:t>
      </w:r>
      <w:r>
        <w:rPr>
          <w:rFonts w:eastAsia="Times New Roman" w:cs="Arial"/>
          <w:spacing w:val="0"/>
          <w:szCs w:val="22"/>
          <w:lang w:val="en-CA" w:eastAsia="en-CA"/>
        </w:rPr>
        <w:t>workers</w:t>
      </w:r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 </w:t>
      </w:r>
      <w:proofErr w:type="gramStart"/>
      <w:r w:rsidRPr="001428D8">
        <w:rPr>
          <w:rFonts w:eastAsia="Times New Roman" w:cs="Arial"/>
          <w:spacing w:val="0"/>
          <w:szCs w:val="22"/>
          <w:lang w:val="en-CA" w:eastAsia="en-CA"/>
        </w:rPr>
        <w:t>is</w:t>
      </w:r>
      <w:proofErr w:type="gramEnd"/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 injured and is unable to attach themselves to the rescue system</w:t>
      </w:r>
      <w:r>
        <w:rPr>
          <w:rFonts w:eastAsia="Times New Roman" w:cs="Arial"/>
          <w:spacing w:val="0"/>
          <w:szCs w:val="22"/>
          <w:lang w:val="en-CA" w:eastAsia="en-CA"/>
        </w:rPr>
        <w:t>:</w:t>
      </w:r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 </w:t>
      </w:r>
    </w:p>
    <w:p w14:paraId="1CF3EB6E" w14:textId="77777777" w:rsidR="00EE44C6" w:rsidRDefault="00EE44C6" w:rsidP="00EE44C6">
      <w:pPr>
        <w:rPr>
          <w:rFonts w:eastAsia="Times New Roman" w:cs="Arial"/>
          <w:b/>
          <w:spacing w:val="0"/>
          <w:szCs w:val="22"/>
          <w:u w:val="single"/>
          <w:lang w:val="en-CA" w:eastAsia="en-CA"/>
        </w:rPr>
      </w:pPr>
      <w:r w:rsidRPr="001428D8">
        <w:rPr>
          <w:rFonts w:eastAsia="Times New Roman" w:cs="Arial"/>
          <w:b/>
          <w:spacing w:val="0"/>
          <w:szCs w:val="22"/>
          <w:u w:val="single"/>
          <w:lang w:val="en-CA" w:eastAsia="en-CA"/>
        </w:rPr>
        <w:t xml:space="preserve">Ladder Rescue </w:t>
      </w:r>
    </w:p>
    <w:p w14:paraId="549B9674" w14:textId="77777777" w:rsidR="00EE44C6" w:rsidRPr="001428D8" w:rsidRDefault="00EE44C6" w:rsidP="00EE44C6">
      <w:pPr>
        <w:rPr>
          <w:rFonts w:ascii="Times New Roman" w:eastAsia="Times New Roman" w:hAnsi="Times New Roman" w:cs="Times New Roman"/>
          <w:spacing w:val="0"/>
          <w:szCs w:val="22"/>
          <w:lang w:val="en-CA" w:eastAsia="en-CA"/>
        </w:rPr>
      </w:pPr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These procedures are to be followed </w:t>
      </w:r>
      <w:r>
        <w:rPr>
          <w:rFonts w:eastAsia="Times New Roman" w:cs="Arial"/>
          <w:spacing w:val="0"/>
          <w:szCs w:val="22"/>
          <w:lang w:val="en-CA" w:eastAsia="en-CA"/>
        </w:rPr>
        <w:t>i</w:t>
      </w:r>
      <w:r w:rsidRPr="001428D8">
        <w:rPr>
          <w:rFonts w:eastAsia="Times New Roman" w:cs="Arial"/>
          <w:spacing w:val="0"/>
          <w:szCs w:val="22"/>
          <w:lang w:val="en-CA" w:eastAsia="en-CA"/>
        </w:rPr>
        <w:t>f a ladder can be safely set up and the suspended</w:t>
      </w:r>
      <w:r>
        <w:rPr>
          <w:rFonts w:eastAsia="Times New Roman" w:cs="Arial"/>
          <w:spacing w:val="0"/>
          <w:szCs w:val="22"/>
          <w:lang w:val="en-CA" w:eastAsia="en-CA"/>
        </w:rPr>
        <w:t xml:space="preserve"> worker</w:t>
      </w:r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 can be safely reached by a rescuer on the ladder</w:t>
      </w:r>
      <w:r>
        <w:rPr>
          <w:rFonts w:eastAsia="Times New Roman" w:cs="Arial"/>
          <w:spacing w:val="0"/>
          <w:szCs w:val="22"/>
          <w:lang w:val="en-CA" w:eastAsia="en-CA"/>
        </w:rPr>
        <w:t>.</w:t>
      </w:r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 </w:t>
      </w:r>
    </w:p>
    <w:p w14:paraId="6FE7C285" w14:textId="77777777" w:rsidR="00EE44C6" w:rsidRDefault="00EE44C6" w:rsidP="00EE44C6">
      <w:pPr>
        <w:rPr>
          <w:rFonts w:eastAsia="Times New Roman" w:cs="Arial"/>
          <w:b/>
          <w:spacing w:val="0"/>
          <w:szCs w:val="22"/>
          <w:u w:val="single"/>
          <w:lang w:val="en-CA" w:eastAsia="en-CA"/>
        </w:rPr>
      </w:pPr>
      <w:r w:rsidRPr="001428D8">
        <w:rPr>
          <w:rFonts w:eastAsia="Times New Roman" w:cs="Arial"/>
          <w:b/>
          <w:spacing w:val="0"/>
          <w:szCs w:val="22"/>
          <w:u w:val="single"/>
          <w:lang w:val="en-CA" w:eastAsia="en-CA"/>
        </w:rPr>
        <w:t>Aerial Lift Rescue</w:t>
      </w:r>
    </w:p>
    <w:p w14:paraId="291E551D" w14:textId="77777777" w:rsidR="00EE44C6" w:rsidRPr="001428D8" w:rsidRDefault="00EE44C6" w:rsidP="00EE44C6">
      <w:pPr>
        <w:rPr>
          <w:rFonts w:eastAsia="Times New Roman" w:cs="Arial"/>
          <w:spacing w:val="0"/>
          <w:szCs w:val="22"/>
          <w:lang w:val="en-CA" w:eastAsia="en-CA"/>
        </w:rPr>
      </w:pPr>
      <w:r w:rsidRPr="001428D8">
        <w:rPr>
          <w:rFonts w:eastAsia="Times New Roman" w:cs="Arial"/>
          <w:spacing w:val="0"/>
          <w:szCs w:val="22"/>
          <w:lang w:val="en-CA" w:eastAsia="en-CA"/>
        </w:rPr>
        <w:t>These procedures are to be followed</w:t>
      </w:r>
      <w:r>
        <w:rPr>
          <w:rFonts w:eastAsia="Times New Roman" w:cs="Arial"/>
          <w:spacing w:val="0"/>
          <w:szCs w:val="22"/>
          <w:lang w:val="en-CA" w:eastAsia="en-CA"/>
        </w:rPr>
        <w:t xml:space="preserve"> if</w:t>
      </w:r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 an aerial lift is readily available and can be safely used to reach the suspended </w:t>
      </w:r>
      <w:r>
        <w:rPr>
          <w:rFonts w:eastAsia="Times New Roman" w:cs="Arial"/>
          <w:spacing w:val="0"/>
          <w:szCs w:val="22"/>
          <w:lang w:val="en-CA" w:eastAsia="en-CA"/>
        </w:rPr>
        <w:t>worker.</w:t>
      </w:r>
      <w:r w:rsidRPr="001428D8">
        <w:rPr>
          <w:rFonts w:eastAsia="Times New Roman" w:cs="Arial"/>
          <w:spacing w:val="0"/>
          <w:szCs w:val="22"/>
          <w:lang w:val="en-CA" w:eastAsia="en-CA"/>
        </w:rPr>
        <w:t xml:space="preserve"> This rescue procedure can only be used if one of the rescuers is qualified to operate the aerial lift or a qualified operator is available to work with the rescuer. </w:t>
      </w:r>
    </w:p>
    <w:p w14:paraId="0BB4097D" w14:textId="77777777" w:rsidR="00EE44C6" w:rsidRDefault="00EE44C6" w:rsidP="00EE44C6">
      <w:pPr>
        <w:rPr>
          <w:rFonts w:eastAsia="Times New Roman" w:cs="Arial"/>
          <w:b/>
          <w:spacing w:val="0"/>
          <w:szCs w:val="22"/>
          <w:u w:val="single"/>
          <w:lang w:val="en-CA" w:eastAsia="en-CA"/>
        </w:rPr>
      </w:pPr>
    </w:p>
    <w:p w14:paraId="14DCAC9F" w14:textId="77777777" w:rsidR="007F5F8C" w:rsidRPr="0020378B" w:rsidRDefault="00EE44C6" w:rsidP="00585EFF">
      <w:pPr>
        <w:spacing w:before="0" w:after="0"/>
        <w:rPr>
          <w:rFonts w:eastAsia="Times New Roman" w:cs="Arial"/>
          <w:b/>
          <w:spacing w:val="0"/>
          <w:szCs w:val="22"/>
          <w:u w:val="single"/>
          <w:lang w:val="en-CA" w:eastAsia="en-CA"/>
        </w:rPr>
      </w:pPr>
      <w:r w:rsidRPr="0020378B">
        <w:rPr>
          <w:rFonts w:eastAsia="Times New Roman" w:cs="Arial"/>
          <w:b/>
          <w:spacing w:val="0"/>
          <w:szCs w:val="22"/>
          <w:u w:val="single"/>
          <w:lang w:val="en-CA" w:eastAsia="en-CA"/>
        </w:rPr>
        <w:t>Follow the steps listed below when</w:t>
      </w:r>
      <w:r w:rsidR="00585EFF" w:rsidRPr="0020378B">
        <w:rPr>
          <w:rFonts w:eastAsia="Times New Roman" w:cs="Arial"/>
          <w:b/>
          <w:spacing w:val="0"/>
          <w:szCs w:val="22"/>
          <w:u w:val="single"/>
          <w:lang w:val="en-CA" w:eastAsia="en-CA"/>
        </w:rPr>
        <w:t xml:space="preserve"> a </w:t>
      </w:r>
      <w:r w:rsidR="007F5F8C" w:rsidRPr="0020378B">
        <w:rPr>
          <w:rFonts w:eastAsia="Times New Roman" w:cs="Arial"/>
          <w:b/>
          <w:spacing w:val="0"/>
          <w:szCs w:val="22"/>
          <w:u w:val="single"/>
          <w:lang w:val="en-CA" w:eastAsia="en-CA"/>
        </w:rPr>
        <w:t>worker</w:t>
      </w:r>
      <w:r w:rsidR="00585EFF" w:rsidRPr="0020378B">
        <w:rPr>
          <w:rFonts w:eastAsia="Times New Roman" w:cs="Arial"/>
          <w:b/>
          <w:spacing w:val="0"/>
          <w:szCs w:val="22"/>
          <w:u w:val="single"/>
          <w:lang w:val="en-CA" w:eastAsia="en-CA"/>
        </w:rPr>
        <w:t xml:space="preserve"> is suspended by their fall arrest harness</w:t>
      </w:r>
      <w:r w:rsidRPr="0020378B">
        <w:rPr>
          <w:rFonts w:eastAsia="Times New Roman" w:cs="Arial"/>
          <w:b/>
          <w:spacing w:val="0"/>
          <w:szCs w:val="22"/>
          <w:u w:val="single"/>
          <w:lang w:val="en-CA" w:eastAsia="en-CA"/>
        </w:rPr>
        <w:t>:</w:t>
      </w:r>
    </w:p>
    <w:p w14:paraId="70D709AE" w14:textId="77777777" w:rsidR="008C00D7" w:rsidRDefault="008C00D7" w:rsidP="00585EFF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</w:p>
    <w:p w14:paraId="049B41B7" w14:textId="77777777" w:rsidR="00585EFF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The site supervisor or the employee in charge of the rescue team takes charge of the situation. </w:t>
      </w:r>
    </w:p>
    <w:p w14:paraId="5334B35D" w14:textId="77777777" w:rsidR="00585EFF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Determine the safest type of rescue given existing conditions so that the rescue team can initiate a rescue as quickly as possible. </w:t>
      </w:r>
    </w:p>
    <w:p w14:paraId="27D1E53B" w14:textId="427B41C9" w:rsidR="00585EFF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The </w:t>
      </w:r>
      <w:r w:rsidR="007F5F8C" w:rsidRPr="00EE44C6">
        <w:rPr>
          <w:rFonts w:eastAsia="Times New Roman" w:cs="Arial"/>
          <w:spacing w:val="0"/>
          <w:szCs w:val="22"/>
          <w:lang w:val="en-CA" w:eastAsia="en-CA"/>
        </w:rPr>
        <w:t>worker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in charge of the rescue alerts other </w:t>
      </w:r>
      <w:r w:rsidR="007F5F8C" w:rsidRPr="00EE44C6">
        <w:rPr>
          <w:rFonts w:eastAsia="Times New Roman" w:cs="Arial"/>
          <w:spacing w:val="0"/>
          <w:szCs w:val="22"/>
          <w:lang w:val="en-CA" w:eastAsia="en-CA"/>
        </w:rPr>
        <w:t>workers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of the fact that </w:t>
      </w:r>
      <w:r w:rsidR="009A4A28" w:rsidRPr="00EE44C6">
        <w:rPr>
          <w:rFonts w:eastAsia="Times New Roman" w:cs="Arial"/>
          <w:spacing w:val="0"/>
          <w:szCs w:val="22"/>
          <w:lang w:val="en-CA" w:eastAsia="en-CA"/>
        </w:rPr>
        <w:t>an emergency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exists and all work in the area should stop. </w:t>
      </w:r>
    </w:p>
    <w:p w14:paraId="3A53D83C" w14:textId="77777777" w:rsidR="00585EFF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CALL for addition help from </w:t>
      </w:r>
      <w:r w:rsidR="007F5F8C" w:rsidRPr="00EE44C6">
        <w:rPr>
          <w:rFonts w:eastAsia="Times New Roman" w:cs="Arial"/>
          <w:spacing w:val="0"/>
          <w:szCs w:val="22"/>
          <w:lang w:val="en-CA" w:eastAsia="en-CA"/>
        </w:rPr>
        <w:t>other workers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trained in rescue procedures if required. </w:t>
      </w:r>
    </w:p>
    <w:p w14:paraId="3D9B3A6F" w14:textId="77777777" w:rsidR="00585EFF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All </w:t>
      </w:r>
      <w:r w:rsidR="007F5F8C" w:rsidRPr="00EE44C6">
        <w:rPr>
          <w:rFonts w:eastAsia="Times New Roman" w:cs="Arial"/>
          <w:spacing w:val="0"/>
          <w:szCs w:val="22"/>
          <w:lang w:val="en-CA" w:eastAsia="en-CA"/>
        </w:rPr>
        <w:t>workers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in the vicinity of the incident must stop working immediately. </w:t>
      </w:r>
    </w:p>
    <w:p w14:paraId="071D767D" w14:textId="77777777" w:rsidR="00585EFF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Attempt to communicate with the </w:t>
      </w:r>
      <w:r w:rsidR="007F5F8C" w:rsidRPr="00EE44C6">
        <w:rPr>
          <w:rFonts w:eastAsia="Times New Roman" w:cs="Arial"/>
          <w:spacing w:val="0"/>
          <w:szCs w:val="22"/>
          <w:lang w:val="en-CA" w:eastAsia="en-CA"/>
        </w:rPr>
        <w:t>worker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that has fallen to determine their condition and whether they can self rescue or participate in an assisted rescue. </w:t>
      </w:r>
    </w:p>
    <w:p w14:paraId="10575BCD" w14:textId="77777777" w:rsidR="00585EFF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Ask all non - rescue related </w:t>
      </w:r>
      <w:r w:rsidR="007F5F8C" w:rsidRPr="00EE44C6">
        <w:rPr>
          <w:rFonts w:eastAsia="Times New Roman" w:cs="Arial"/>
          <w:spacing w:val="0"/>
          <w:szCs w:val="22"/>
          <w:lang w:val="en-CA" w:eastAsia="en-CA"/>
        </w:rPr>
        <w:t>workers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leave the area. </w:t>
      </w:r>
    </w:p>
    <w:p w14:paraId="02697868" w14:textId="5D4E9424" w:rsidR="00585EFF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Record the time (best estimate) when the </w:t>
      </w:r>
      <w:r w:rsidR="007F5F8C" w:rsidRPr="00EE44C6">
        <w:rPr>
          <w:rFonts w:eastAsia="Times New Roman" w:cs="Arial"/>
          <w:spacing w:val="0"/>
          <w:szCs w:val="22"/>
          <w:lang w:val="en-CA" w:eastAsia="en-CA"/>
        </w:rPr>
        <w:t>worker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</w:t>
      </w:r>
      <w:r w:rsidR="009A4A28" w:rsidRPr="00EE44C6">
        <w:rPr>
          <w:rFonts w:eastAsia="Times New Roman" w:cs="Arial"/>
          <w:spacing w:val="0"/>
          <w:szCs w:val="22"/>
          <w:lang w:val="en-CA" w:eastAsia="en-CA"/>
        </w:rPr>
        <w:t>fell, and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the time when they were rescued. The difference is the length of time the </w:t>
      </w:r>
      <w:r w:rsidR="007F5F8C" w:rsidRPr="00EE44C6">
        <w:rPr>
          <w:rFonts w:eastAsia="Times New Roman" w:cs="Arial"/>
          <w:spacing w:val="0"/>
          <w:szCs w:val="22"/>
          <w:lang w:val="en-CA" w:eastAsia="en-CA"/>
        </w:rPr>
        <w:t>worker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was suspended</w:t>
      </w:r>
      <w:r w:rsidR="008C00D7" w:rsidRPr="00EE44C6">
        <w:rPr>
          <w:rFonts w:eastAsia="Times New Roman" w:cs="Arial"/>
          <w:spacing w:val="0"/>
          <w:szCs w:val="22"/>
          <w:lang w:val="en-CA" w:eastAsia="en-CA"/>
        </w:rPr>
        <w:t>.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</w:t>
      </w:r>
    </w:p>
    <w:p w14:paraId="233CD259" w14:textId="77777777" w:rsidR="008C00D7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Monitor the </w:t>
      </w:r>
      <w:r w:rsidR="007F5F8C" w:rsidRPr="00EE44C6">
        <w:rPr>
          <w:rFonts w:eastAsia="Times New Roman" w:cs="Arial"/>
          <w:spacing w:val="0"/>
          <w:szCs w:val="22"/>
          <w:lang w:val="en-CA" w:eastAsia="en-CA"/>
        </w:rPr>
        <w:t>worker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’s condition constantly. </w:t>
      </w:r>
    </w:p>
    <w:p w14:paraId="6F5E6C62" w14:textId="57F5034D" w:rsidR="00585EFF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The </w:t>
      </w:r>
      <w:r w:rsidR="005B4FDC" w:rsidRPr="00EE44C6">
        <w:rPr>
          <w:rFonts w:eastAsia="Times New Roman" w:cs="Arial"/>
          <w:spacing w:val="0"/>
          <w:szCs w:val="22"/>
          <w:lang w:val="en-CA" w:eastAsia="en-CA"/>
        </w:rPr>
        <w:t>worker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in charge of the rescue quickly evaluates the situation to identify any further hazards that have developed </w:t>
      </w:r>
      <w:r w:rsidR="009A4A28" w:rsidRPr="00EE44C6">
        <w:rPr>
          <w:rFonts w:eastAsia="Times New Roman" w:cs="Arial"/>
          <w:spacing w:val="0"/>
          <w:szCs w:val="22"/>
          <w:lang w:val="en-CA" w:eastAsia="en-CA"/>
        </w:rPr>
        <w:t>because of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the accident. </w:t>
      </w:r>
    </w:p>
    <w:p w14:paraId="1470EA75" w14:textId="77777777" w:rsidR="00585EFF" w:rsidRPr="00EE44C6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Identify a safe landing area </w:t>
      </w:r>
      <w:r w:rsidR="00DE4410" w:rsidRPr="00EE44C6">
        <w:rPr>
          <w:rFonts w:eastAsia="Times New Roman" w:cs="Arial"/>
          <w:spacing w:val="0"/>
          <w:szCs w:val="22"/>
          <w:lang w:val="en-CA" w:eastAsia="en-CA"/>
        </w:rPr>
        <w:t>(i.e.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 work platform</w:t>
      </w:r>
      <w:r w:rsidR="00DE4410" w:rsidRPr="00EE44C6">
        <w:rPr>
          <w:rFonts w:eastAsia="Times New Roman" w:cs="Arial"/>
          <w:spacing w:val="0"/>
          <w:szCs w:val="22"/>
          <w:lang w:val="en-CA" w:eastAsia="en-CA"/>
        </w:rPr>
        <w:t xml:space="preserve">, </w:t>
      </w:r>
      <w:r w:rsidRPr="00EE44C6">
        <w:rPr>
          <w:rFonts w:eastAsia="Times New Roman" w:cs="Arial"/>
          <w:spacing w:val="0"/>
          <w:szCs w:val="22"/>
          <w:lang w:val="en-CA" w:eastAsia="en-CA"/>
        </w:rPr>
        <w:t>ground</w:t>
      </w:r>
      <w:r w:rsidR="00DE4410" w:rsidRPr="00EE44C6">
        <w:rPr>
          <w:rFonts w:eastAsia="Times New Roman" w:cs="Arial"/>
          <w:spacing w:val="0"/>
          <w:szCs w:val="22"/>
          <w:lang w:val="en-CA" w:eastAsia="en-CA"/>
        </w:rPr>
        <w:t xml:space="preserve">, </w:t>
      </w:r>
      <w:r w:rsidRPr="00EE44C6">
        <w:rPr>
          <w:rFonts w:eastAsia="Times New Roman" w:cs="Arial"/>
          <w:spacing w:val="0"/>
          <w:szCs w:val="22"/>
          <w:lang w:val="en-CA" w:eastAsia="en-CA"/>
        </w:rPr>
        <w:t>floor level</w:t>
      </w:r>
      <w:r w:rsidR="00DE4410" w:rsidRPr="00EE44C6">
        <w:rPr>
          <w:rFonts w:eastAsia="Times New Roman" w:cs="Arial"/>
          <w:spacing w:val="0"/>
          <w:szCs w:val="22"/>
          <w:lang w:val="en-CA" w:eastAsia="en-CA"/>
        </w:rPr>
        <w:t>)</w:t>
      </w:r>
      <w:r w:rsidRPr="00EE44C6">
        <w:rPr>
          <w:rFonts w:eastAsia="Times New Roman" w:cs="Arial"/>
          <w:spacing w:val="0"/>
          <w:szCs w:val="22"/>
          <w:lang w:val="en-CA" w:eastAsia="en-CA"/>
        </w:rPr>
        <w:t xml:space="preserve">. </w:t>
      </w:r>
    </w:p>
    <w:p w14:paraId="4ADF51E9" w14:textId="77777777" w:rsidR="001F3120" w:rsidRDefault="00585EFF" w:rsidP="00EE44C6">
      <w:pPr>
        <w:pStyle w:val="ListParagraph"/>
        <w:numPr>
          <w:ilvl w:val="0"/>
          <w:numId w:val="42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 w:rsidRPr="00EE44C6">
        <w:rPr>
          <w:rFonts w:eastAsia="Times New Roman" w:cs="Arial"/>
          <w:spacing w:val="0"/>
          <w:szCs w:val="22"/>
          <w:lang w:val="en-CA" w:eastAsia="en-CA"/>
        </w:rPr>
        <w:t>Identify any hazards in or near the landing area that must be dealt with.</w:t>
      </w:r>
    </w:p>
    <w:p w14:paraId="74563574" w14:textId="77777777" w:rsidR="001F3120" w:rsidRDefault="001F3120" w:rsidP="001F3120">
      <w:pPr>
        <w:pStyle w:val="paragraph"/>
        <w:numPr>
          <w:ilvl w:val="0"/>
          <w:numId w:val="42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Implement the rescue from height plan designated for this workspace, prior to work commencing.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A4D8CDE" w14:textId="77777777" w:rsidR="001F3120" w:rsidRDefault="001F3120" w:rsidP="001F3120">
      <w:pPr>
        <w:pStyle w:val="paragraph"/>
        <w:numPr>
          <w:ilvl w:val="0"/>
          <w:numId w:val="42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When necessary, ensure a worker is designated to meet emergency response personnel (police, EHS, fire, etc.) and ensure that they are brought quickly and safely to the site of the incident.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21DF83" w14:textId="77777777" w:rsidR="00DA692C" w:rsidRDefault="00DA692C" w:rsidP="00DA692C">
      <w:pPr>
        <w:autoSpaceDE w:val="0"/>
        <w:autoSpaceDN w:val="0"/>
        <w:adjustRightInd w:val="0"/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</w:p>
    <w:p w14:paraId="3A888DA4" w14:textId="77777777" w:rsidR="000B7592" w:rsidRDefault="000B7592" w:rsidP="000B7592">
      <w:pPr>
        <w:spacing w:before="0"/>
        <w:ind w:left="360"/>
        <w:rPr>
          <w:rStyle w:val="normaltextrun"/>
          <w:rFonts w:cs="Arial"/>
          <w:szCs w:val="22"/>
        </w:rPr>
      </w:pPr>
      <w:r w:rsidRPr="000B7592">
        <w:rPr>
          <w:rStyle w:val="normaltextrun"/>
          <w:rFonts w:cs="Arial"/>
          <w:szCs w:val="22"/>
        </w:rPr>
        <w:t>Although the actual rescue from height procedures may differ depending on the incident, what remains consistent with them all is, after the rescue from height plan has been successfully executed: </w:t>
      </w:r>
    </w:p>
    <w:p w14:paraId="23AE9988" w14:textId="658DBC85" w:rsidR="000A6C24" w:rsidRPr="000B7592" w:rsidRDefault="000B7592" w:rsidP="000B7592">
      <w:pPr>
        <w:pStyle w:val="ListParagraph"/>
        <w:numPr>
          <w:ilvl w:val="0"/>
          <w:numId w:val="40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>
        <w:rPr>
          <w:rFonts w:eastAsia="Times New Roman" w:cs="Arial"/>
          <w:spacing w:val="0"/>
          <w:szCs w:val="22"/>
          <w:lang w:val="en-CA" w:eastAsia="en-CA"/>
        </w:rPr>
        <w:t>I</w:t>
      </w:r>
      <w:r w:rsidR="000A6C24" w:rsidRPr="000B7592">
        <w:rPr>
          <w:rFonts w:eastAsia="Times New Roman" w:cs="Arial"/>
          <w:spacing w:val="0"/>
          <w:szCs w:val="22"/>
          <w:lang w:val="en-CA" w:eastAsia="en-CA"/>
        </w:rPr>
        <w:t xml:space="preserve">mmediately collect </w:t>
      </w:r>
      <w:r w:rsidR="009A4A28" w:rsidRPr="000B7592">
        <w:rPr>
          <w:rFonts w:eastAsia="Times New Roman" w:cs="Arial"/>
          <w:spacing w:val="0"/>
          <w:szCs w:val="22"/>
          <w:lang w:val="en-CA" w:eastAsia="en-CA"/>
        </w:rPr>
        <w:t>all</w:t>
      </w:r>
      <w:r w:rsidR="000A6C24" w:rsidRPr="000B7592">
        <w:rPr>
          <w:rFonts w:eastAsia="Times New Roman" w:cs="Arial"/>
          <w:spacing w:val="0"/>
          <w:szCs w:val="22"/>
          <w:lang w:val="en-CA" w:eastAsia="en-CA"/>
        </w:rPr>
        <w:t xml:space="preserve"> the fall arrest equipment used by the worker and tag the equipment as DO NOT USE.  </w:t>
      </w:r>
    </w:p>
    <w:p w14:paraId="7C44BEC9" w14:textId="7A3B579E" w:rsidR="000A6C24" w:rsidRPr="000A6C24" w:rsidRDefault="0020378B" w:rsidP="000B7592">
      <w:pPr>
        <w:pStyle w:val="ListParagraph"/>
        <w:numPr>
          <w:ilvl w:val="0"/>
          <w:numId w:val="40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>
        <w:rPr>
          <w:rFonts w:eastAsia="Times New Roman" w:cs="Arial"/>
          <w:spacing w:val="0"/>
          <w:szCs w:val="22"/>
          <w:lang w:val="en-CA" w:eastAsia="en-CA"/>
        </w:rPr>
        <w:t>D</w:t>
      </w:r>
      <w:r w:rsidR="000A6C24" w:rsidRPr="000A6C24">
        <w:rPr>
          <w:rFonts w:eastAsia="Times New Roman" w:cs="Arial"/>
          <w:spacing w:val="0"/>
          <w:szCs w:val="22"/>
          <w:lang w:val="en-CA" w:eastAsia="en-CA"/>
        </w:rPr>
        <w:t xml:space="preserve">ocument </w:t>
      </w:r>
      <w:r w:rsidR="009A4A28" w:rsidRPr="000A6C24">
        <w:rPr>
          <w:rFonts w:eastAsia="Times New Roman" w:cs="Arial"/>
          <w:spacing w:val="0"/>
          <w:szCs w:val="22"/>
          <w:lang w:val="en-CA" w:eastAsia="en-CA"/>
        </w:rPr>
        <w:t>all</w:t>
      </w:r>
      <w:r w:rsidR="000A6C24" w:rsidRPr="000A6C24">
        <w:rPr>
          <w:rFonts w:eastAsia="Times New Roman" w:cs="Arial"/>
          <w:spacing w:val="0"/>
          <w:szCs w:val="22"/>
          <w:lang w:val="en-CA" w:eastAsia="en-CA"/>
        </w:rPr>
        <w:t xml:space="preserve"> the items used as well as the workers name, the date and time of the fall and the job being performed when the fall occurred. </w:t>
      </w:r>
    </w:p>
    <w:p w14:paraId="745810B0" w14:textId="77777777" w:rsidR="00585EFF" w:rsidRPr="000A6C24" w:rsidRDefault="0062638B" w:rsidP="000B7592">
      <w:pPr>
        <w:pStyle w:val="ListParagraph"/>
        <w:numPr>
          <w:ilvl w:val="0"/>
          <w:numId w:val="40"/>
        </w:numPr>
        <w:spacing w:before="0"/>
        <w:rPr>
          <w:rFonts w:eastAsia="Times New Roman" w:cs="Arial"/>
          <w:spacing w:val="0"/>
          <w:szCs w:val="22"/>
          <w:lang w:val="en-CA" w:eastAsia="en-CA"/>
        </w:rPr>
      </w:pPr>
      <w:r>
        <w:rPr>
          <w:rFonts w:eastAsia="Times New Roman" w:cs="Arial"/>
          <w:spacing w:val="0"/>
          <w:szCs w:val="22"/>
          <w:lang w:val="en-CA" w:eastAsia="en-CA"/>
        </w:rPr>
        <w:t>G</w:t>
      </w:r>
      <w:r w:rsidR="000A6C24" w:rsidRPr="000A6C24">
        <w:rPr>
          <w:rFonts w:eastAsia="Times New Roman" w:cs="Arial"/>
          <w:spacing w:val="0"/>
          <w:szCs w:val="22"/>
          <w:lang w:val="en-CA" w:eastAsia="en-CA"/>
        </w:rPr>
        <w:t xml:space="preserve">ive </w:t>
      </w:r>
      <w:r>
        <w:rPr>
          <w:rFonts w:eastAsia="Times New Roman" w:cs="Arial"/>
          <w:spacing w:val="0"/>
          <w:szCs w:val="22"/>
          <w:lang w:val="en-CA" w:eastAsia="en-CA"/>
        </w:rPr>
        <w:t>all</w:t>
      </w:r>
      <w:r w:rsidR="000A6C24" w:rsidRPr="000A6C24">
        <w:rPr>
          <w:rFonts w:eastAsia="Times New Roman" w:cs="Arial"/>
          <w:spacing w:val="0"/>
          <w:szCs w:val="22"/>
          <w:lang w:val="en-CA" w:eastAsia="en-CA"/>
        </w:rPr>
        <w:t xml:space="preserve"> fall arrest equipment and documentation to the worker’s supervisor or manager to have them inspected for defects and / or damage by an </w:t>
      </w:r>
      <w:r w:rsidR="00DA692C" w:rsidRPr="000A6C24">
        <w:rPr>
          <w:rFonts w:eastAsia="Times New Roman" w:cs="Arial"/>
          <w:spacing w:val="0"/>
          <w:szCs w:val="22"/>
          <w:lang w:val="en-CA" w:eastAsia="en-CA"/>
        </w:rPr>
        <w:t>approved manufacturer or other approved agent, or professional engineer.</w:t>
      </w:r>
    </w:p>
    <w:p w14:paraId="718530E3" w14:textId="77777777" w:rsidR="00585EFF" w:rsidRPr="001428D8" w:rsidRDefault="00585EFF" w:rsidP="00585EFF">
      <w:pPr>
        <w:spacing w:before="0" w:after="0"/>
        <w:rPr>
          <w:rFonts w:eastAsia="Times New Roman" w:cs="Arial"/>
          <w:spacing w:val="0"/>
          <w:szCs w:val="22"/>
          <w:lang w:val="en-CA" w:eastAsia="en-CA"/>
        </w:rPr>
      </w:pPr>
    </w:p>
    <w:p w14:paraId="1DB16589" w14:textId="77777777" w:rsidR="000A6C24" w:rsidRDefault="000A6C24" w:rsidP="00585EFF">
      <w:pPr>
        <w:spacing w:before="0" w:after="0"/>
        <w:rPr>
          <w:rFonts w:eastAsia="Times New Roman" w:cs="Arial"/>
          <w:b/>
          <w:spacing w:val="0"/>
          <w:sz w:val="24"/>
          <w:szCs w:val="24"/>
          <w:lang w:val="en-CA" w:eastAsia="en-CA"/>
        </w:rPr>
      </w:pPr>
    </w:p>
    <w:p w14:paraId="3990EFFE" w14:textId="24E015B5" w:rsidR="000A6C24" w:rsidRDefault="00826A9D" w:rsidP="00585EFF">
      <w:pPr>
        <w:rPr>
          <w:szCs w:val="22"/>
          <w:lang w:val="en-CA"/>
        </w:rPr>
      </w:pPr>
      <w:r>
        <w:rPr>
          <w:noProof/>
        </w:rPr>
        <w:drawing>
          <wp:inline distT="0" distB="0" distL="0" distR="0" wp14:anchorId="4ED612E5" wp14:editId="5A3B029D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B819" w14:textId="77777777" w:rsidR="000A6C24" w:rsidRDefault="000A6C24" w:rsidP="00585EFF">
      <w:pPr>
        <w:rPr>
          <w:szCs w:val="22"/>
          <w:lang w:val="en-CA"/>
        </w:rPr>
      </w:pPr>
    </w:p>
    <w:p w14:paraId="0ECA3BE0" w14:textId="77777777" w:rsidR="000A6C24" w:rsidRDefault="000A6C24" w:rsidP="000A6C24">
      <w:pPr>
        <w:spacing w:before="0" w:after="0"/>
        <w:rPr>
          <w:rStyle w:val="e24kjd"/>
        </w:rPr>
      </w:pPr>
      <w:r>
        <w:rPr>
          <w:rStyle w:val="e24kjd"/>
        </w:rPr>
        <w:t xml:space="preserve">QR Code provided: </w:t>
      </w:r>
      <w:hyperlink r:id="rId10" w:history="1">
        <w:r w:rsidRPr="00970EFB">
          <w:rPr>
            <w:rStyle w:val="Hyperlink"/>
          </w:rPr>
          <w:t>https://www.worksafebc.com/en/resources/health-safety/toolbox-meeting-guides/written-site-specific-fall-protection-plan?lang=en</w:t>
        </w:r>
      </w:hyperlink>
    </w:p>
    <w:p w14:paraId="7F67BAF7" w14:textId="77777777" w:rsidR="000A6C24" w:rsidRDefault="000A6C24" w:rsidP="000A6C24">
      <w:pPr>
        <w:spacing w:before="0" w:after="0"/>
        <w:rPr>
          <w:rStyle w:val="e24kjd"/>
        </w:rPr>
      </w:pPr>
    </w:p>
    <w:p w14:paraId="497C9795" w14:textId="77777777" w:rsidR="000A6C24" w:rsidRDefault="000A6C24" w:rsidP="00585EFF">
      <w:pPr>
        <w:rPr>
          <w:szCs w:val="22"/>
          <w:lang w:val="en-CA"/>
        </w:rPr>
      </w:pPr>
      <w:r>
        <w:rPr>
          <w:szCs w:val="22"/>
          <w:lang w:val="en-CA"/>
        </w:rPr>
        <w:t xml:space="preserve">Other forms available: </w:t>
      </w:r>
      <w:hyperlink r:id="rId11" w:history="1">
        <w:r w:rsidRPr="00970EFB">
          <w:rPr>
            <w:rStyle w:val="Hyperlink"/>
            <w:szCs w:val="22"/>
            <w:lang w:val="en-CA"/>
          </w:rPr>
          <w:t>https://www.highspeedtraining.co.uk/hub/wp-content/uploads/2017/10/Working-at-Height-Recue-Plan.pdf</w:t>
        </w:r>
      </w:hyperlink>
    </w:p>
    <w:p w14:paraId="4BD000BA" w14:textId="77777777" w:rsidR="000A6C24" w:rsidRDefault="000A6C24" w:rsidP="00585EFF">
      <w:pPr>
        <w:rPr>
          <w:szCs w:val="22"/>
          <w:lang w:val="en-CA"/>
        </w:rPr>
      </w:pPr>
    </w:p>
    <w:p w14:paraId="05B8B1FF" w14:textId="77777777" w:rsidR="000A6C24" w:rsidRDefault="002E2070" w:rsidP="00585EFF">
      <w:pPr>
        <w:rPr>
          <w:szCs w:val="22"/>
          <w:lang w:val="en-CA"/>
        </w:rPr>
      </w:pPr>
      <w:hyperlink r:id="rId12" w:history="1">
        <w:r w:rsidR="000A6C24" w:rsidRPr="00970EFB">
          <w:rPr>
            <w:rStyle w:val="Hyperlink"/>
            <w:szCs w:val="22"/>
            <w:lang w:val="en-CA"/>
          </w:rPr>
          <w:t>https://www.worksafenb.ca/docs/workatheightrescueplan.pdf</w:t>
        </w:r>
      </w:hyperlink>
    </w:p>
    <w:p w14:paraId="19912F9F" w14:textId="77777777" w:rsidR="000A6C24" w:rsidRPr="001428D8" w:rsidRDefault="000A6C24" w:rsidP="00585EFF">
      <w:pPr>
        <w:rPr>
          <w:szCs w:val="22"/>
          <w:lang w:val="en-CA"/>
        </w:rPr>
      </w:pPr>
    </w:p>
    <w:sectPr w:rsidR="000A6C24" w:rsidRPr="001428D8" w:rsidSect="005C66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6C71" w14:textId="77777777" w:rsidR="007D3C60" w:rsidRDefault="007D3C60" w:rsidP="00A42905">
      <w:pPr>
        <w:spacing w:before="0" w:after="0"/>
      </w:pPr>
      <w:r>
        <w:separator/>
      </w:r>
    </w:p>
  </w:endnote>
  <w:endnote w:type="continuationSeparator" w:id="0">
    <w:p w14:paraId="4F56D5F3" w14:textId="77777777" w:rsidR="007D3C60" w:rsidRDefault="007D3C60" w:rsidP="00A429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CDB1" w14:textId="77777777" w:rsidR="002E2070" w:rsidRDefault="002E2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ABC4" w14:textId="6022A0A5" w:rsidR="00ED16F7" w:rsidRPr="00ED16F7" w:rsidRDefault="00ED16F7" w:rsidP="00ED16F7">
    <w:pPr>
      <w:pStyle w:val="Footer"/>
      <w:tabs>
        <w:tab w:val="clear" w:pos="4680"/>
      </w:tabs>
      <w:rPr>
        <w:rFonts w:eastAsia="Times New Roman" w:cs="Times New Roman"/>
        <w:noProof/>
        <w:spacing w:val="0"/>
        <w:sz w:val="16"/>
        <w:szCs w:val="16"/>
        <w:lang w:val="en-CA" w:eastAsia="en-US"/>
      </w:rPr>
    </w:pPr>
    <w:r w:rsidRPr="00ED16F7">
      <w:rPr>
        <w:rFonts w:eastAsia="Times New Roman" w:cs="Times New Roman"/>
        <w:spacing w:val="0"/>
        <w:sz w:val="16"/>
        <w:szCs w:val="16"/>
        <w:lang w:val="en-CA" w:eastAsia="en-US"/>
      </w:rPr>
      <w:fldChar w:fldCharType="begin"/>
    </w:r>
    <w:r w:rsidRPr="00ED16F7">
      <w:rPr>
        <w:rFonts w:eastAsia="Times New Roman" w:cs="Times New Roman"/>
        <w:spacing w:val="0"/>
        <w:sz w:val="16"/>
        <w:szCs w:val="16"/>
        <w:lang w:val="en-CA" w:eastAsia="en-US"/>
      </w:rPr>
      <w:instrText xml:space="preserve"> FILENAME   \* MERGEFORMAT </w:instrText>
    </w:r>
    <w:r w:rsidRPr="00ED16F7">
      <w:rPr>
        <w:rFonts w:eastAsia="Times New Roman" w:cs="Times New Roman"/>
        <w:spacing w:val="0"/>
        <w:sz w:val="16"/>
        <w:szCs w:val="16"/>
        <w:lang w:val="en-CA" w:eastAsia="en-US"/>
      </w:rPr>
      <w:fldChar w:fldCharType="separate"/>
    </w:r>
    <w:r w:rsidR="00180F1F">
      <w:rPr>
        <w:rFonts w:eastAsia="Times New Roman" w:cs="Times New Roman"/>
        <w:noProof/>
        <w:spacing w:val="0"/>
        <w:sz w:val="16"/>
        <w:szCs w:val="16"/>
        <w:lang w:val="en-CA" w:eastAsia="en-US"/>
      </w:rPr>
      <w:t>swp_xRescueFromHeight</w:t>
    </w:r>
    <w:r w:rsidRPr="00ED16F7">
      <w:rPr>
        <w:rFonts w:eastAsia="Times New Roman" w:cs="Times New Roman"/>
        <w:spacing w:val="0"/>
        <w:sz w:val="16"/>
        <w:szCs w:val="16"/>
        <w:lang w:val="en-CA" w:eastAsia="en-US"/>
      </w:rPr>
      <w:fldChar w:fldCharType="end"/>
    </w:r>
    <w:r w:rsidRPr="00ED16F7">
      <w:rPr>
        <w:rFonts w:eastAsia="Times New Roman" w:cs="Times New Roman"/>
        <w:spacing w:val="0"/>
        <w:sz w:val="16"/>
        <w:szCs w:val="16"/>
        <w:lang w:val="en-CA" w:eastAsia="en-US"/>
      </w:rPr>
      <w:tab/>
      <w:t xml:space="preserve">Page </w:t>
    </w:r>
    <w:r w:rsidRPr="00ED16F7">
      <w:rPr>
        <w:rFonts w:eastAsia="Times New Roman" w:cs="Times New Roman"/>
        <w:spacing w:val="0"/>
        <w:sz w:val="16"/>
        <w:szCs w:val="16"/>
        <w:lang w:val="en-CA" w:eastAsia="en-US"/>
      </w:rPr>
      <w:fldChar w:fldCharType="begin"/>
    </w:r>
    <w:r w:rsidRPr="00ED16F7">
      <w:rPr>
        <w:rFonts w:eastAsia="Times New Roman" w:cs="Times New Roman"/>
        <w:spacing w:val="0"/>
        <w:sz w:val="16"/>
        <w:szCs w:val="16"/>
        <w:lang w:val="en-CA" w:eastAsia="en-US"/>
      </w:rPr>
      <w:instrText xml:space="preserve"> PAGE   \* MERGEFORMAT </w:instrText>
    </w:r>
    <w:r w:rsidRPr="00ED16F7">
      <w:rPr>
        <w:rFonts w:eastAsia="Times New Roman" w:cs="Times New Roman"/>
        <w:spacing w:val="0"/>
        <w:sz w:val="16"/>
        <w:szCs w:val="16"/>
        <w:lang w:val="en-CA" w:eastAsia="en-US"/>
      </w:rPr>
      <w:fldChar w:fldCharType="separate"/>
    </w:r>
    <w:r w:rsidRPr="00ED16F7">
      <w:rPr>
        <w:rFonts w:eastAsia="Times New Roman" w:cs="Times New Roman"/>
        <w:noProof/>
        <w:spacing w:val="0"/>
        <w:sz w:val="16"/>
        <w:szCs w:val="16"/>
        <w:lang w:val="en-CA" w:eastAsia="en-US"/>
      </w:rPr>
      <w:t>1</w:t>
    </w:r>
    <w:r w:rsidRPr="00ED16F7">
      <w:rPr>
        <w:rFonts w:eastAsia="Times New Roman" w:cs="Times New Roman"/>
        <w:spacing w:val="0"/>
        <w:sz w:val="16"/>
        <w:szCs w:val="16"/>
        <w:lang w:val="en-CA" w:eastAsia="en-US"/>
      </w:rPr>
      <w:fldChar w:fldCharType="end"/>
    </w:r>
    <w:r w:rsidRPr="00ED16F7">
      <w:rPr>
        <w:rFonts w:eastAsia="Times New Roman" w:cs="Times New Roman"/>
        <w:noProof/>
        <w:spacing w:val="0"/>
        <w:sz w:val="16"/>
        <w:szCs w:val="16"/>
        <w:lang w:val="en-CA" w:eastAsia="en-US"/>
      </w:rPr>
      <w:t xml:space="preserve"> of </w:t>
    </w:r>
    <w:r w:rsidRPr="00ED16F7">
      <w:rPr>
        <w:rFonts w:eastAsia="Times New Roman" w:cs="Times New Roman"/>
        <w:noProof/>
        <w:spacing w:val="0"/>
        <w:sz w:val="16"/>
        <w:szCs w:val="16"/>
        <w:lang w:val="en-CA" w:eastAsia="en-US"/>
      </w:rPr>
      <w:fldChar w:fldCharType="begin"/>
    </w:r>
    <w:r w:rsidRPr="00ED16F7">
      <w:rPr>
        <w:rFonts w:eastAsia="Times New Roman" w:cs="Times New Roman"/>
        <w:noProof/>
        <w:spacing w:val="0"/>
        <w:sz w:val="16"/>
        <w:szCs w:val="16"/>
        <w:lang w:val="en-CA" w:eastAsia="en-US"/>
      </w:rPr>
      <w:instrText xml:space="preserve"> NUMPAGES  \* Arabic  \* MERGEFORMAT </w:instrText>
    </w:r>
    <w:r w:rsidRPr="00ED16F7">
      <w:rPr>
        <w:rFonts w:eastAsia="Times New Roman" w:cs="Times New Roman"/>
        <w:noProof/>
        <w:spacing w:val="0"/>
        <w:sz w:val="16"/>
        <w:szCs w:val="16"/>
        <w:lang w:val="en-CA" w:eastAsia="en-US"/>
      </w:rPr>
      <w:fldChar w:fldCharType="separate"/>
    </w:r>
    <w:r w:rsidRPr="00ED16F7">
      <w:rPr>
        <w:rFonts w:eastAsia="Times New Roman" w:cs="Times New Roman"/>
        <w:noProof/>
        <w:spacing w:val="0"/>
        <w:sz w:val="16"/>
        <w:szCs w:val="16"/>
        <w:lang w:val="en-CA" w:eastAsia="en-US"/>
      </w:rPr>
      <w:t>1</w:t>
    </w:r>
    <w:r w:rsidRPr="00ED16F7">
      <w:rPr>
        <w:rFonts w:eastAsia="Times New Roman" w:cs="Times New Roman"/>
        <w:noProof/>
        <w:spacing w:val="0"/>
        <w:sz w:val="16"/>
        <w:szCs w:val="16"/>
        <w:lang w:val="en-CA" w:eastAsia="en-US"/>
      </w:rPr>
      <w:fldChar w:fldCharType="end"/>
    </w:r>
  </w:p>
  <w:p w14:paraId="443A7530" w14:textId="14E42EB6" w:rsidR="00ED16F7" w:rsidRPr="00ED16F7" w:rsidRDefault="00ED16F7" w:rsidP="00ED16F7">
    <w:pPr>
      <w:tabs>
        <w:tab w:val="center" w:pos="4680"/>
        <w:tab w:val="right" w:pos="9360"/>
      </w:tabs>
      <w:spacing w:before="0" w:after="0"/>
      <w:jc w:val="right"/>
      <w:rPr>
        <w:rFonts w:eastAsia="Times New Roman" w:cs="Times New Roman"/>
        <w:spacing w:val="0"/>
        <w:sz w:val="16"/>
        <w:szCs w:val="16"/>
        <w:lang w:val="en-CA"/>
      </w:rPr>
    </w:pPr>
    <w:r w:rsidRPr="00ED16F7">
      <w:rPr>
        <w:rFonts w:eastAsia="Times New Roman" w:cs="Times New Roman"/>
        <w:spacing w:val="0"/>
        <w:sz w:val="16"/>
        <w:szCs w:val="16"/>
        <w:lang w:val="en-CA"/>
      </w:rPr>
      <w:t xml:space="preserve">Date: </w:t>
    </w:r>
    <w:r w:rsidR="002E2070">
      <w:rPr>
        <w:rFonts w:eastAsia="Times New Roman" w:cs="Times New Roman"/>
        <w:spacing w:val="0"/>
        <w:sz w:val="16"/>
        <w:szCs w:val="16"/>
        <w:lang w:val="en-CA"/>
      </w:rPr>
      <w:t>July</w:t>
    </w:r>
    <w:r w:rsidR="004871C9">
      <w:rPr>
        <w:rFonts w:eastAsia="Times New Roman" w:cs="Times New Roman"/>
        <w:spacing w:val="0"/>
        <w:sz w:val="16"/>
        <w:szCs w:val="16"/>
        <w:lang w:val="en-CA"/>
      </w:rPr>
      <w:t xml:space="preserve"> 7, 2020</w:t>
    </w:r>
  </w:p>
  <w:p w14:paraId="09E55BA5" w14:textId="051CAFD8" w:rsidR="00ED16F7" w:rsidRDefault="00ED16F7">
    <w:pPr>
      <w:pStyle w:val="Footer"/>
    </w:pPr>
  </w:p>
  <w:p w14:paraId="373F48E1" w14:textId="77777777" w:rsidR="00A42905" w:rsidRPr="00A42905" w:rsidRDefault="00A42905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2BB4" w14:textId="77777777" w:rsidR="002E2070" w:rsidRDefault="002E2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763E9" w14:textId="77777777" w:rsidR="007D3C60" w:rsidRDefault="007D3C60" w:rsidP="00A42905">
      <w:pPr>
        <w:spacing w:before="0" w:after="0"/>
      </w:pPr>
      <w:r>
        <w:separator/>
      </w:r>
    </w:p>
  </w:footnote>
  <w:footnote w:type="continuationSeparator" w:id="0">
    <w:p w14:paraId="7CBC5F3C" w14:textId="77777777" w:rsidR="007D3C60" w:rsidRDefault="007D3C60" w:rsidP="00A429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CBDD" w14:textId="77777777" w:rsidR="002E2070" w:rsidRDefault="002E2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A340" w14:textId="36DAC162" w:rsidR="009A4A28" w:rsidRPr="009A4A28" w:rsidRDefault="009A4A28">
    <w:pPr>
      <w:pStyle w:val="Header"/>
      <w:rPr>
        <w:sz w:val="28"/>
        <w:szCs w:val="36"/>
      </w:rPr>
    </w:pPr>
    <w:r w:rsidRPr="009A4A28">
      <w:rPr>
        <w:sz w:val="28"/>
        <w:szCs w:val="36"/>
      </w:rPr>
      <w:t>Rescue from Height</w:t>
    </w:r>
  </w:p>
  <w:p w14:paraId="31CBA94F" w14:textId="77777777" w:rsidR="00A42905" w:rsidRDefault="00A42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7FDA" w14:textId="77777777" w:rsidR="002E2070" w:rsidRDefault="002E2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5094"/>
    <w:multiLevelType w:val="hybridMultilevel"/>
    <w:tmpl w:val="B9767BF0"/>
    <w:lvl w:ilvl="0" w:tplc="C49299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9FC"/>
    <w:multiLevelType w:val="hybridMultilevel"/>
    <w:tmpl w:val="13F2B3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A228C"/>
    <w:multiLevelType w:val="hybridMultilevel"/>
    <w:tmpl w:val="D3D8B696"/>
    <w:lvl w:ilvl="0" w:tplc="C49299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7232"/>
    <w:multiLevelType w:val="multilevel"/>
    <w:tmpl w:val="8AF420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715C5"/>
    <w:multiLevelType w:val="hybridMultilevel"/>
    <w:tmpl w:val="4502ACA2"/>
    <w:lvl w:ilvl="0" w:tplc="40265F9C">
      <w:start w:val="1"/>
      <w:numFmt w:val="bullet"/>
      <w:pStyle w:val="Checklist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8A3269"/>
    <w:multiLevelType w:val="multilevel"/>
    <w:tmpl w:val="2C984B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40EEB"/>
    <w:multiLevelType w:val="hybridMultilevel"/>
    <w:tmpl w:val="883CCA48"/>
    <w:lvl w:ilvl="0" w:tplc="D104242A">
      <w:start w:val="1"/>
      <w:numFmt w:val="decimal"/>
      <w:pStyle w:val="NoSpacing"/>
      <w:lvlText w:val="%1."/>
      <w:lvlJc w:val="left"/>
      <w:pPr>
        <w:ind w:left="432" w:hanging="7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03B"/>
    <w:multiLevelType w:val="multilevel"/>
    <w:tmpl w:val="135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55E04"/>
    <w:multiLevelType w:val="hybridMultilevel"/>
    <w:tmpl w:val="1A8839D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42D1E"/>
    <w:multiLevelType w:val="hybridMultilevel"/>
    <w:tmpl w:val="9800DDA8"/>
    <w:lvl w:ilvl="0" w:tplc="8530E758">
      <w:numFmt w:val="bullet"/>
      <w:lvlText w:val=""/>
      <w:lvlJc w:val="left"/>
      <w:pPr>
        <w:ind w:left="1620" w:hanging="90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1E2135"/>
    <w:multiLevelType w:val="hybridMultilevel"/>
    <w:tmpl w:val="BB320988"/>
    <w:lvl w:ilvl="0" w:tplc="C4929940">
      <w:numFmt w:val="bullet"/>
      <w:lvlText w:val="•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437D79"/>
    <w:multiLevelType w:val="multilevel"/>
    <w:tmpl w:val="A94A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B7990"/>
    <w:multiLevelType w:val="hybridMultilevel"/>
    <w:tmpl w:val="B4D6E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F64"/>
    <w:multiLevelType w:val="hybridMultilevel"/>
    <w:tmpl w:val="97D45020"/>
    <w:lvl w:ilvl="0" w:tplc="5518DE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C4946"/>
    <w:multiLevelType w:val="hybridMultilevel"/>
    <w:tmpl w:val="ADA660BA"/>
    <w:lvl w:ilvl="0" w:tplc="C49299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1FD3"/>
    <w:multiLevelType w:val="hybridMultilevel"/>
    <w:tmpl w:val="783AB346"/>
    <w:lvl w:ilvl="0" w:tplc="107E05E6">
      <w:start w:val="1"/>
      <w:numFmt w:val="decimal"/>
      <w:pStyle w:val="Column1SOPTablestyle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36DD"/>
    <w:multiLevelType w:val="hybridMultilevel"/>
    <w:tmpl w:val="04686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3"/>
  </w:num>
  <w:num w:numId="4">
    <w:abstractNumId w:val="6"/>
  </w:num>
  <w:num w:numId="5">
    <w:abstractNumId w:val="13"/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4"/>
  </w:num>
  <w:num w:numId="11">
    <w:abstractNumId w:val="6"/>
  </w:num>
  <w:num w:numId="12">
    <w:abstractNumId w:val="13"/>
  </w:num>
  <w:num w:numId="13">
    <w:abstractNumId w:val="13"/>
  </w:num>
  <w:num w:numId="14">
    <w:abstractNumId w:val="15"/>
  </w:num>
  <w:num w:numId="15">
    <w:abstractNumId w:val="4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  <w:num w:numId="20">
    <w:abstractNumId w:val="6"/>
  </w:num>
  <w:num w:numId="21">
    <w:abstractNumId w:val="13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15"/>
  </w:num>
  <w:num w:numId="27">
    <w:abstractNumId w:val="4"/>
  </w:num>
  <w:num w:numId="28">
    <w:abstractNumId w:val="6"/>
  </w:num>
  <w:num w:numId="29">
    <w:abstractNumId w:val="13"/>
  </w:num>
  <w:num w:numId="30">
    <w:abstractNumId w:val="15"/>
  </w:num>
  <w:num w:numId="31">
    <w:abstractNumId w:val="4"/>
  </w:num>
  <w:num w:numId="32">
    <w:abstractNumId w:val="1"/>
  </w:num>
  <w:num w:numId="33">
    <w:abstractNumId w:val="9"/>
  </w:num>
  <w:num w:numId="34">
    <w:abstractNumId w:val="7"/>
  </w:num>
  <w:num w:numId="35">
    <w:abstractNumId w:val="16"/>
  </w:num>
  <w:num w:numId="36">
    <w:abstractNumId w:val="0"/>
  </w:num>
  <w:num w:numId="37">
    <w:abstractNumId w:val="10"/>
  </w:num>
  <w:num w:numId="38">
    <w:abstractNumId w:val="14"/>
  </w:num>
  <w:num w:numId="39">
    <w:abstractNumId w:val="8"/>
  </w:num>
  <w:num w:numId="40">
    <w:abstractNumId w:val="2"/>
  </w:num>
  <w:num w:numId="41">
    <w:abstractNumId w:val="11"/>
  </w:num>
  <w:num w:numId="42">
    <w:abstractNumId w:val="12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25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EFF"/>
    <w:rsid w:val="00050BE7"/>
    <w:rsid w:val="0007296E"/>
    <w:rsid w:val="00090EC8"/>
    <w:rsid w:val="00094A00"/>
    <w:rsid w:val="000A6C24"/>
    <w:rsid w:val="000B7592"/>
    <w:rsid w:val="000B7C39"/>
    <w:rsid w:val="000C1628"/>
    <w:rsid w:val="00137786"/>
    <w:rsid w:val="001428D8"/>
    <w:rsid w:val="00180F1F"/>
    <w:rsid w:val="001F3120"/>
    <w:rsid w:val="0020378B"/>
    <w:rsid w:val="00222D3A"/>
    <w:rsid w:val="00262DF4"/>
    <w:rsid w:val="00263075"/>
    <w:rsid w:val="002B4DE0"/>
    <w:rsid w:val="002E2070"/>
    <w:rsid w:val="003603B6"/>
    <w:rsid w:val="003E51FC"/>
    <w:rsid w:val="004233AE"/>
    <w:rsid w:val="00446088"/>
    <w:rsid w:val="00455480"/>
    <w:rsid w:val="004871C9"/>
    <w:rsid w:val="004F0E4E"/>
    <w:rsid w:val="004F58AE"/>
    <w:rsid w:val="00543123"/>
    <w:rsid w:val="00585EFF"/>
    <w:rsid w:val="005B4311"/>
    <w:rsid w:val="005B4FDC"/>
    <w:rsid w:val="005C6633"/>
    <w:rsid w:val="005F391C"/>
    <w:rsid w:val="0062638B"/>
    <w:rsid w:val="006E79CB"/>
    <w:rsid w:val="00725E58"/>
    <w:rsid w:val="007607E2"/>
    <w:rsid w:val="007642B1"/>
    <w:rsid w:val="007A4CAB"/>
    <w:rsid w:val="007D3C60"/>
    <w:rsid w:val="007F11C7"/>
    <w:rsid w:val="007F5F8C"/>
    <w:rsid w:val="00805F64"/>
    <w:rsid w:val="00826A9D"/>
    <w:rsid w:val="00831993"/>
    <w:rsid w:val="00861EE3"/>
    <w:rsid w:val="008C00D7"/>
    <w:rsid w:val="00920065"/>
    <w:rsid w:val="0097022D"/>
    <w:rsid w:val="0097287A"/>
    <w:rsid w:val="009A4A28"/>
    <w:rsid w:val="00A42905"/>
    <w:rsid w:val="00A73EF4"/>
    <w:rsid w:val="00AB2DEF"/>
    <w:rsid w:val="00AD0EFB"/>
    <w:rsid w:val="00AF157A"/>
    <w:rsid w:val="00B05470"/>
    <w:rsid w:val="00BC046F"/>
    <w:rsid w:val="00C54A8D"/>
    <w:rsid w:val="00C943DC"/>
    <w:rsid w:val="00CE5CA5"/>
    <w:rsid w:val="00D86675"/>
    <w:rsid w:val="00D8797F"/>
    <w:rsid w:val="00DA692C"/>
    <w:rsid w:val="00DE4410"/>
    <w:rsid w:val="00E178EE"/>
    <w:rsid w:val="00E8534B"/>
    <w:rsid w:val="00ED16F7"/>
    <w:rsid w:val="00EE44C6"/>
    <w:rsid w:val="00F823E3"/>
    <w:rsid w:val="00F84F62"/>
    <w:rsid w:val="00F9406A"/>
    <w:rsid w:val="00FE726C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9802E"/>
  <w15:docId w15:val="{C230F837-D673-40C9-8B18-AF28CD83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5"/>
        <w:sz w:val="22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able"/>
    <w:qFormat/>
    <w:rsid w:val="00C943DC"/>
  </w:style>
  <w:style w:type="paragraph" w:styleId="Heading1">
    <w:name w:val="heading 1"/>
    <w:basedOn w:val="Normal"/>
    <w:next w:val="Normal"/>
    <w:link w:val="Heading1Char"/>
    <w:uiPriority w:val="9"/>
    <w:qFormat/>
    <w:rsid w:val="00C943DC"/>
    <w:pPr>
      <w:keepNext/>
      <w:keepLines/>
      <w:spacing w:before="240" w:after="0" w:line="288" w:lineRule="auto"/>
      <w:outlineLvl w:val="0"/>
    </w:pPr>
    <w:rPr>
      <w:b/>
      <w:bCs/>
      <w:sz w:val="24"/>
      <w:lang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43DC"/>
    <w:pPr>
      <w:keepNext/>
      <w:keepLines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3DC"/>
    <w:pPr>
      <w:keepNext/>
      <w:keepLines/>
      <w:spacing w:after="0"/>
      <w:outlineLvl w:val="2"/>
    </w:pPr>
    <w:rPr>
      <w:b/>
      <w:bCs/>
      <w:i/>
      <w:sz w:val="20"/>
      <w:szCs w:val="20"/>
      <w:lang w:eastAsia="en-CA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943DC"/>
    <w:pPr>
      <w:numPr>
        <w:numId w:val="0"/>
      </w:numPr>
      <w:ind w:left="431" w:hanging="357"/>
      <w:outlineLvl w:val="3"/>
    </w:pPr>
    <w:rPr>
      <w:sz w:val="20"/>
      <w:szCs w:val="20"/>
      <w:lang w:eastAsia="en-CA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943DC"/>
    <w:pPr>
      <w:keepNext/>
      <w:keepLines/>
      <w:numPr>
        <w:numId w:val="0"/>
      </w:numPr>
      <w:spacing w:before="200"/>
      <w:ind w:hanging="283"/>
      <w:outlineLvl w:val="4"/>
    </w:pPr>
    <w:rPr>
      <w:rFonts w:ascii="Cambria" w:hAnsi="Cambria"/>
      <w:color w:val="243F60"/>
      <w:sz w:val="20"/>
      <w:szCs w:val="20"/>
      <w:lang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3DC"/>
    <w:pPr>
      <w:spacing w:before="240"/>
      <w:outlineLvl w:val="5"/>
    </w:pPr>
    <w:rPr>
      <w:rFonts w:ascii="Calibri" w:hAnsi="Calibri"/>
      <w:b/>
      <w:bCs/>
      <w:lang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3DC"/>
    <w:pPr>
      <w:spacing w:before="240"/>
      <w:outlineLvl w:val="6"/>
    </w:pPr>
    <w:rPr>
      <w:rFonts w:ascii="Calibri" w:hAnsi="Calibri"/>
      <w:sz w:val="24"/>
      <w:lang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3DC"/>
    <w:pPr>
      <w:spacing w:before="240"/>
      <w:outlineLvl w:val="7"/>
    </w:pPr>
    <w:rPr>
      <w:rFonts w:ascii="Calibri" w:hAnsi="Calibri"/>
      <w:i/>
      <w:iCs/>
      <w:sz w:val="24"/>
      <w:lang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3DC"/>
    <w:pPr>
      <w:spacing w:before="240"/>
      <w:outlineLvl w:val="8"/>
    </w:pPr>
    <w:rPr>
      <w:rFonts w:ascii="Cambria" w:hAnsi="Cambr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3DC"/>
    <w:pPr>
      <w:autoSpaceDE w:val="0"/>
      <w:autoSpaceDN w:val="0"/>
      <w:adjustRightInd w:val="0"/>
      <w:jc w:val="right"/>
    </w:pPr>
    <w:rPr>
      <w:b/>
      <w:bCs/>
      <w:sz w:val="24"/>
    </w:rPr>
  </w:style>
  <w:style w:type="character" w:customStyle="1" w:styleId="TitleChar">
    <w:name w:val="Title Char"/>
    <w:link w:val="Title"/>
    <w:uiPriority w:val="10"/>
    <w:rsid w:val="00C943DC"/>
    <w:rPr>
      <w:b/>
      <w:bCs/>
      <w:sz w:val="24"/>
    </w:rPr>
  </w:style>
  <w:style w:type="paragraph" w:customStyle="1" w:styleId="Column2SOPTable">
    <w:name w:val="Column 2 SOP Table"/>
    <w:basedOn w:val="ListParagraph"/>
    <w:qFormat/>
    <w:rsid w:val="00C943DC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C943DC"/>
    <w:pPr>
      <w:numPr>
        <w:numId w:val="29"/>
      </w:numPr>
      <w:spacing w:after="0"/>
    </w:pPr>
  </w:style>
  <w:style w:type="paragraph" w:customStyle="1" w:styleId="Column1SOPTablestyle">
    <w:name w:val="Column 1 SOP Table style"/>
    <w:basedOn w:val="Normal"/>
    <w:autoRedefine/>
    <w:qFormat/>
    <w:rsid w:val="00C943DC"/>
    <w:pPr>
      <w:numPr>
        <w:numId w:val="30"/>
      </w:numPr>
    </w:pPr>
  </w:style>
  <w:style w:type="paragraph" w:customStyle="1" w:styleId="Column2SOPTablestyle">
    <w:name w:val="Column 2 SOP Table style"/>
    <w:basedOn w:val="ListParagraph"/>
    <w:autoRedefine/>
    <w:rsid w:val="003E51FC"/>
    <w:pPr>
      <w:numPr>
        <w:numId w:val="0"/>
      </w:numPr>
      <w:ind w:left="14"/>
    </w:pPr>
  </w:style>
  <w:style w:type="paragraph" w:customStyle="1" w:styleId="Header1">
    <w:name w:val="Header1"/>
    <w:basedOn w:val="Normal"/>
    <w:link w:val="Header1Char"/>
    <w:qFormat/>
    <w:rsid w:val="00C943DC"/>
    <w:pPr>
      <w:tabs>
        <w:tab w:val="right" w:pos="9360"/>
      </w:tabs>
      <w:spacing w:before="0" w:line="276" w:lineRule="auto"/>
      <w:jc w:val="right"/>
    </w:pPr>
    <w:rPr>
      <w:rFonts w:cs="Arial"/>
      <w:b/>
      <w:szCs w:val="22"/>
    </w:rPr>
  </w:style>
  <w:style w:type="character" w:customStyle="1" w:styleId="Header1Char">
    <w:name w:val="Header1 Char"/>
    <w:basedOn w:val="DefaultParagraphFont"/>
    <w:link w:val="Header1"/>
    <w:rsid w:val="00C943DC"/>
    <w:rPr>
      <w:rFonts w:cs="Arial"/>
      <w:b/>
      <w:szCs w:val="22"/>
    </w:rPr>
  </w:style>
  <w:style w:type="paragraph" w:customStyle="1" w:styleId="Footer1">
    <w:name w:val="Footer1"/>
    <w:basedOn w:val="Footer"/>
    <w:link w:val="Footer1Char"/>
    <w:qFormat/>
    <w:rsid w:val="00C943DC"/>
    <w:pPr>
      <w:tabs>
        <w:tab w:val="clear" w:pos="4680"/>
      </w:tabs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943DC"/>
    <w:rPr>
      <w:sz w:val="16"/>
      <w:szCs w:val="16"/>
      <w:lang w:eastAsia="en-CA"/>
    </w:rPr>
  </w:style>
  <w:style w:type="paragraph" w:styleId="Footer">
    <w:name w:val="footer"/>
    <w:basedOn w:val="Normal"/>
    <w:link w:val="FooterChar"/>
    <w:uiPriority w:val="99"/>
    <w:unhideWhenUsed/>
    <w:qFormat/>
    <w:rsid w:val="00C943DC"/>
    <w:pPr>
      <w:tabs>
        <w:tab w:val="center" w:pos="4680"/>
        <w:tab w:val="right" w:pos="9360"/>
      </w:tabs>
      <w:spacing w:after="0"/>
    </w:pPr>
    <w:rPr>
      <w:sz w:val="24"/>
      <w:lang w:eastAsia="en-CA"/>
    </w:rPr>
  </w:style>
  <w:style w:type="character" w:customStyle="1" w:styleId="FooterChar">
    <w:name w:val="Footer Char"/>
    <w:link w:val="Footer"/>
    <w:uiPriority w:val="99"/>
    <w:rsid w:val="00C943DC"/>
    <w:rPr>
      <w:sz w:val="24"/>
      <w:lang w:eastAsia="en-CA"/>
    </w:rPr>
  </w:style>
  <w:style w:type="paragraph" w:customStyle="1" w:styleId="DateInHeader">
    <w:name w:val="DateInHeader"/>
    <w:basedOn w:val="Header"/>
    <w:link w:val="DateInHeaderChar"/>
    <w:rsid w:val="00AD0EFB"/>
    <w:pPr>
      <w:jc w:val="right"/>
    </w:pPr>
    <w:rPr>
      <w:sz w:val="18"/>
    </w:rPr>
  </w:style>
  <w:style w:type="character" w:customStyle="1" w:styleId="DateInHeaderChar">
    <w:name w:val="DateInHeader Char"/>
    <w:link w:val="DateInHeader"/>
    <w:rsid w:val="00AD0EFB"/>
    <w:rPr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1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3E51FC"/>
    <w:rPr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AD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51FC"/>
    <w:rPr>
      <w:rFonts w:eastAsia="Calibri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C943DC"/>
    <w:rPr>
      <w:b/>
      <w:bCs/>
      <w:sz w:val="24"/>
      <w:lang w:eastAsia="en-CA"/>
    </w:rPr>
  </w:style>
  <w:style w:type="character" w:customStyle="1" w:styleId="Heading2Char">
    <w:name w:val="Heading 2 Char"/>
    <w:link w:val="Heading2"/>
    <w:uiPriority w:val="9"/>
    <w:rsid w:val="00C943DC"/>
    <w:rPr>
      <w:b/>
      <w:bCs/>
    </w:rPr>
  </w:style>
  <w:style w:type="character" w:customStyle="1" w:styleId="Heading3Char">
    <w:name w:val="Heading 3 Char"/>
    <w:link w:val="Heading3"/>
    <w:uiPriority w:val="9"/>
    <w:rsid w:val="00C943DC"/>
    <w:rPr>
      <w:b/>
      <w:bCs/>
      <w:i/>
      <w:sz w:val="20"/>
      <w:szCs w:val="20"/>
      <w:lang w:eastAsia="en-CA"/>
    </w:rPr>
  </w:style>
  <w:style w:type="character" w:customStyle="1" w:styleId="Heading4Char">
    <w:name w:val="Heading 4 Char"/>
    <w:link w:val="Heading4"/>
    <w:uiPriority w:val="9"/>
    <w:rsid w:val="00C943DC"/>
    <w:rPr>
      <w:sz w:val="20"/>
      <w:szCs w:val="20"/>
      <w:lang w:eastAsia="en-CA"/>
    </w:rPr>
  </w:style>
  <w:style w:type="character" w:customStyle="1" w:styleId="Heading5Char">
    <w:name w:val="Heading 5 Char"/>
    <w:link w:val="Heading5"/>
    <w:uiPriority w:val="9"/>
    <w:rsid w:val="00C943DC"/>
    <w:rPr>
      <w:rFonts w:ascii="Cambria" w:hAnsi="Cambria"/>
      <w:color w:val="243F60"/>
      <w:sz w:val="20"/>
      <w:szCs w:val="20"/>
      <w:lang w:eastAsia="en-CA"/>
    </w:rPr>
  </w:style>
  <w:style w:type="character" w:customStyle="1" w:styleId="Heading6Char">
    <w:name w:val="Heading 6 Char"/>
    <w:link w:val="Heading6"/>
    <w:uiPriority w:val="9"/>
    <w:semiHidden/>
    <w:rsid w:val="00C943DC"/>
    <w:rPr>
      <w:rFonts w:ascii="Calibri" w:hAnsi="Calibri"/>
      <w:b/>
      <w:bCs/>
      <w:lang w:eastAsia="en-CA"/>
    </w:rPr>
  </w:style>
  <w:style w:type="character" w:customStyle="1" w:styleId="Heading7Char">
    <w:name w:val="Heading 7 Char"/>
    <w:link w:val="Heading7"/>
    <w:uiPriority w:val="9"/>
    <w:semiHidden/>
    <w:rsid w:val="00C943DC"/>
    <w:rPr>
      <w:rFonts w:ascii="Calibri" w:hAnsi="Calibri"/>
      <w:sz w:val="24"/>
      <w:lang w:eastAsia="en-CA"/>
    </w:rPr>
  </w:style>
  <w:style w:type="character" w:customStyle="1" w:styleId="Heading8Char">
    <w:name w:val="Heading 8 Char"/>
    <w:link w:val="Heading8"/>
    <w:uiPriority w:val="9"/>
    <w:semiHidden/>
    <w:rsid w:val="00C943DC"/>
    <w:rPr>
      <w:rFonts w:ascii="Calibri" w:hAnsi="Calibri"/>
      <w:i/>
      <w:iCs/>
      <w:sz w:val="24"/>
      <w:lang w:eastAsia="en-CA"/>
    </w:rPr>
  </w:style>
  <w:style w:type="character" w:customStyle="1" w:styleId="Heading9Char">
    <w:name w:val="Heading 9 Char"/>
    <w:link w:val="Heading9"/>
    <w:uiPriority w:val="9"/>
    <w:semiHidden/>
    <w:rsid w:val="00C943DC"/>
    <w:rPr>
      <w:rFonts w:ascii="Cambria" w:hAnsi="Cambria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3E51FC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E51FC"/>
    <w:pPr>
      <w:tabs>
        <w:tab w:val="right" w:leader="dot" w:pos="9350"/>
      </w:tabs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3E51FC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943DC"/>
    <w:pPr>
      <w:tabs>
        <w:tab w:val="right" w:pos="9360"/>
      </w:tabs>
      <w:jc w:val="right"/>
    </w:pPr>
    <w:rPr>
      <w:b/>
      <w:lang w:eastAsia="en-CA"/>
    </w:rPr>
  </w:style>
  <w:style w:type="character" w:customStyle="1" w:styleId="SubtitleChar">
    <w:name w:val="Subtitle Char"/>
    <w:link w:val="Subtitle"/>
    <w:uiPriority w:val="11"/>
    <w:rsid w:val="00C943DC"/>
    <w:rPr>
      <w:b/>
      <w:lang w:eastAsia="en-CA"/>
    </w:rPr>
  </w:style>
  <w:style w:type="character" w:styleId="Hyperlink">
    <w:name w:val="Hyperlink"/>
    <w:uiPriority w:val="99"/>
    <w:unhideWhenUsed/>
    <w:rsid w:val="003E51FC"/>
    <w:rPr>
      <w:color w:val="0000FF"/>
      <w:u w:val="single"/>
    </w:rPr>
  </w:style>
  <w:style w:type="character" w:styleId="Strong">
    <w:name w:val="Strong"/>
    <w:uiPriority w:val="22"/>
    <w:qFormat/>
    <w:rsid w:val="00C943DC"/>
    <w:rPr>
      <w:b/>
      <w:bCs/>
    </w:rPr>
  </w:style>
  <w:style w:type="character" w:styleId="Emphasis">
    <w:name w:val="Emphasis"/>
    <w:uiPriority w:val="20"/>
    <w:qFormat/>
    <w:rsid w:val="00C943D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51FC"/>
    <w:rPr>
      <w:rFonts w:ascii="Tahoma" w:hAnsi="Tahoma" w:cs="Tahoma"/>
      <w:sz w:val="16"/>
      <w:szCs w:val="16"/>
      <w:lang w:eastAsia="en-CA"/>
    </w:rPr>
  </w:style>
  <w:style w:type="paragraph" w:styleId="NoSpacing">
    <w:name w:val="No Spacing"/>
    <w:aliases w:val="1/2 Spacing"/>
    <w:basedOn w:val="ListParagraph"/>
    <w:uiPriority w:val="1"/>
    <w:qFormat/>
    <w:rsid w:val="00C943DC"/>
    <w:pPr>
      <w:numPr>
        <w:numId w:val="28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C943DC"/>
    <w:rPr>
      <w:i/>
      <w:iCs/>
      <w:color w:val="000000"/>
      <w:lang w:eastAsia="en-CA"/>
    </w:rPr>
  </w:style>
  <w:style w:type="character" w:customStyle="1" w:styleId="QuoteChar">
    <w:name w:val="Quote Char"/>
    <w:link w:val="Quote"/>
    <w:uiPriority w:val="29"/>
    <w:rsid w:val="00C943DC"/>
    <w:rPr>
      <w:i/>
      <w:iCs/>
      <w:color w:val="000000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3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CA"/>
    </w:rPr>
  </w:style>
  <w:style w:type="character" w:customStyle="1" w:styleId="IntenseQuoteChar">
    <w:name w:val="Intense Quote Char"/>
    <w:link w:val="IntenseQuote"/>
    <w:uiPriority w:val="30"/>
    <w:rsid w:val="00C943DC"/>
    <w:rPr>
      <w:b/>
      <w:bCs/>
      <w:i/>
      <w:iCs/>
      <w:color w:val="4F81BD"/>
      <w:lang w:eastAsia="en-CA"/>
    </w:rPr>
  </w:style>
  <w:style w:type="character" w:styleId="SubtleEmphasis">
    <w:name w:val="Subtle Emphasis"/>
    <w:uiPriority w:val="19"/>
    <w:qFormat/>
    <w:rsid w:val="00C943DC"/>
    <w:rPr>
      <w:i/>
      <w:iCs/>
      <w:color w:val="808080"/>
    </w:rPr>
  </w:style>
  <w:style w:type="character" w:styleId="IntenseEmphasis">
    <w:name w:val="Intense Emphasis"/>
    <w:uiPriority w:val="21"/>
    <w:qFormat/>
    <w:rsid w:val="00C943D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943D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943D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943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943DC"/>
    <w:pPr>
      <w:spacing w:before="480" w:line="360" w:lineRule="auto"/>
      <w:outlineLvl w:val="9"/>
    </w:pPr>
    <w:rPr>
      <w:sz w:val="22"/>
      <w:lang w:eastAsia="en-US"/>
    </w:rPr>
  </w:style>
  <w:style w:type="paragraph" w:customStyle="1" w:styleId="Style1">
    <w:name w:val="Style1"/>
    <w:basedOn w:val="TOCHeading"/>
    <w:autoRedefine/>
    <w:qFormat/>
    <w:rsid w:val="00C943DC"/>
    <w:rPr>
      <w:color w:val="000000" w:themeColor="text1"/>
    </w:rPr>
  </w:style>
  <w:style w:type="paragraph" w:customStyle="1" w:styleId="ChecklistBullet">
    <w:name w:val="ChecklistBullet"/>
    <w:basedOn w:val="Normal"/>
    <w:autoRedefine/>
    <w:qFormat/>
    <w:rsid w:val="00C943DC"/>
    <w:pPr>
      <w:numPr>
        <w:numId w:val="31"/>
      </w:numPr>
      <w:spacing w:after="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51FC"/>
    <w:rPr>
      <w:szCs w:val="20"/>
      <w:lang w:val="en-US" w:eastAsia="en-CA"/>
    </w:rPr>
  </w:style>
  <w:style w:type="character" w:styleId="CommentReference">
    <w:name w:val="annotation reference"/>
    <w:uiPriority w:val="99"/>
    <w:semiHidden/>
    <w:unhideWhenUsed/>
    <w:rsid w:val="003E51FC"/>
    <w:rPr>
      <w:sz w:val="16"/>
      <w:szCs w:val="16"/>
    </w:rPr>
  </w:style>
  <w:style w:type="character" w:customStyle="1" w:styleId="e24kjd">
    <w:name w:val="e24kjd"/>
    <w:basedOn w:val="DefaultParagraphFont"/>
    <w:rsid w:val="007F5F8C"/>
  </w:style>
  <w:style w:type="paragraph" w:styleId="NormalWeb">
    <w:name w:val="Normal (Web)"/>
    <w:basedOn w:val="Normal"/>
    <w:uiPriority w:val="99"/>
    <w:unhideWhenUsed/>
    <w:rsid w:val="0097022D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1F3120"/>
  </w:style>
  <w:style w:type="paragraph" w:customStyle="1" w:styleId="paragraph">
    <w:name w:val="paragraph"/>
    <w:basedOn w:val="Normal"/>
    <w:rsid w:val="001F312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1F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resources/health-safety/articles/falls-from-a-heigh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ksafenb.ca/docs/workatheightrescueplan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ghspeedtraining.co.uk/hub/wp-content/uploads/2017/10/Working-at-Height-Recue-Pla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orksafebc.com/en/resources/health-safety/toolbox-meeting-guides/written-site-specific-fall-protection-plan?lang=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DBA8-539F-406D-A3FB-99C8DC84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Rescue from Height</dc:title>
  <dc:creator>Stacey Sproule</dc:creator>
  <cp:keywords>SAFE Companies; Safe Work Procedure</cp:keywords>
  <cp:lastModifiedBy>tammy</cp:lastModifiedBy>
  <cp:revision>12</cp:revision>
  <dcterms:created xsi:type="dcterms:W3CDTF">2020-05-07T21:45:00Z</dcterms:created>
  <dcterms:modified xsi:type="dcterms:W3CDTF">2020-08-14T16:45:00Z</dcterms:modified>
</cp:coreProperties>
</file>