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8A87" w14:textId="17F4C6FF" w:rsidR="00F10D84" w:rsidRPr="002066FC" w:rsidRDefault="002066FC" w:rsidP="002066FC">
      <w:pPr>
        <w:pStyle w:val="Footer1"/>
        <w:spacing w:before="0"/>
        <w:rPr>
          <w:b/>
          <w:bCs/>
          <w:sz w:val="22"/>
          <w:szCs w:val="22"/>
          <w:u w:val="single"/>
        </w:rPr>
      </w:pPr>
      <w:r w:rsidRPr="002066FC">
        <w:rPr>
          <w:b/>
          <w:bCs/>
          <w:sz w:val="22"/>
          <w:szCs w:val="22"/>
          <w:u w:val="single"/>
        </w:rPr>
        <w:t xml:space="preserve">WHAT IS A </w:t>
      </w:r>
      <w:r w:rsidRPr="002066FC">
        <w:rPr>
          <w:rStyle w:val="e24kjd"/>
          <w:b/>
          <w:bCs/>
          <w:sz w:val="22"/>
          <w:szCs w:val="22"/>
          <w:u w:val="single"/>
        </w:rPr>
        <w:t>SAFE WORK PROCEDURE</w:t>
      </w:r>
      <w:r w:rsidRPr="002066FC">
        <w:rPr>
          <w:b/>
          <w:bCs/>
          <w:sz w:val="22"/>
          <w:szCs w:val="22"/>
          <w:u w:val="single"/>
        </w:rPr>
        <w:t>?</w:t>
      </w:r>
    </w:p>
    <w:p w14:paraId="782C0C3F" w14:textId="77777777" w:rsidR="00F10D84" w:rsidRDefault="00BF6534">
      <w:pPr>
        <w:rPr>
          <w:lang w:val="en-CA"/>
        </w:rPr>
      </w:pPr>
      <w:r>
        <w:rPr>
          <w:lang w:val="en-CA"/>
        </w:rPr>
        <w:t xml:space="preserve">A Safe Work Procedure describes a singular work activity, </w:t>
      </w:r>
      <w:proofErr w:type="gramStart"/>
      <w:r>
        <w:rPr>
          <w:lang w:val="en-CA"/>
        </w:rPr>
        <w:t>all of</w:t>
      </w:r>
      <w:proofErr w:type="gramEnd"/>
      <w:r>
        <w:rPr>
          <w:lang w:val="en-CA"/>
        </w:rPr>
        <w:t xml:space="preserve"> the hazards </w:t>
      </w:r>
      <w:r w:rsidR="00047C55">
        <w:rPr>
          <w:lang w:val="en-CA"/>
        </w:rPr>
        <w:t>with</w:t>
      </w:r>
      <w:r>
        <w:rPr>
          <w:lang w:val="en-CA"/>
        </w:rPr>
        <w:t xml:space="preserve">in that work activity and how you manage </w:t>
      </w:r>
      <w:r w:rsidR="00047C55">
        <w:rPr>
          <w:lang w:val="en-CA"/>
        </w:rPr>
        <w:t xml:space="preserve">each of </w:t>
      </w:r>
      <w:r>
        <w:rPr>
          <w:lang w:val="en-CA"/>
        </w:rPr>
        <w:t>them to ensure the workers safety.</w:t>
      </w:r>
      <w:r w:rsidR="00047C55">
        <w:rPr>
          <w:lang w:val="en-CA"/>
        </w:rPr>
        <w:t xml:space="preserve">  </w:t>
      </w:r>
    </w:p>
    <w:p w14:paraId="4CDEB75C" w14:textId="04D75959" w:rsidR="00047C55" w:rsidRDefault="00047C55">
      <w:pPr>
        <w:rPr>
          <w:rStyle w:val="e24kjd"/>
        </w:rPr>
      </w:pPr>
      <w:r>
        <w:rPr>
          <w:rStyle w:val="e24kjd"/>
        </w:rPr>
        <w:t xml:space="preserve">SWPs are also referred to as Standard </w:t>
      </w:r>
      <w:r>
        <w:rPr>
          <w:rStyle w:val="e24kjd"/>
          <w:b/>
          <w:bCs/>
        </w:rPr>
        <w:t>Operating Procedure</w:t>
      </w:r>
      <w:r>
        <w:rPr>
          <w:rStyle w:val="e24kjd"/>
        </w:rPr>
        <w:t xml:space="preserve"> (SOP)</w:t>
      </w:r>
      <w:r w:rsidR="00F10D84">
        <w:rPr>
          <w:rStyle w:val="e24kjd"/>
        </w:rPr>
        <w:t xml:space="preserve"> </w:t>
      </w:r>
      <w:r w:rsidR="00711B13">
        <w:rPr>
          <w:rStyle w:val="e24kjd"/>
        </w:rPr>
        <w:t>or Safe</w:t>
      </w:r>
      <w:r>
        <w:rPr>
          <w:rStyle w:val="e24kjd"/>
        </w:rPr>
        <w:t xml:space="preserve"> Reliable Methods (</w:t>
      </w:r>
      <w:proofErr w:type="spellStart"/>
      <w:r>
        <w:rPr>
          <w:rStyle w:val="e24kjd"/>
        </w:rPr>
        <w:t>SRM</w:t>
      </w:r>
      <w:proofErr w:type="spellEnd"/>
      <w:r>
        <w:rPr>
          <w:rStyle w:val="e24kjd"/>
        </w:rPr>
        <w:t xml:space="preserve">), etc. </w:t>
      </w:r>
    </w:p>
    <w:p w14:paraId="172D229C" w14:textId="609BEE9E" w:rsidR="00BF6534" w:rsidRDefault="00047C55">
      <w:pPr>
        <w:rPr>
          <w:rStyle w:val="e24kjd"/>
        </w:rPr>
      </w:pPr>
      <w:r>
        <w:rPr>
          <w:rStyle w:val="e24kjd"/>
        </w:rPr>
        <w:t xml:space="preserve">A </w:t>
      </w:r>
      <w:r w:rsidRPr="00047C55">
        <w:rPr>
          <w:rStyle w:val="e24kjd"/>
          <w:b/>
        </w:rPr>
        <w:t>Safe</w:t>
      </w:r>
      <w:r>
        <w:rPr>
          <w:rStyle w:val="e24kjd"/>
        </w:rPr>
        <w:t xml:space="preserve"> </w:t>
      </w:r>
      <w:r>
        <w:rPr>
          <w:rStyle w:val="e24kjd"/>
          <w:b/>
          <w:bCs/>
        </w:rPr>
        <w:t>Work Procedure</w:t>
      </w:r>
      <w:r>
        <w:rPr>
          <w:rStyle w:val="e24kjd"/>
        </w:rPr>
        <w:t xml:space="preserve"> is a step by step description of the safest and most </w:t>
      </w:r>
      <w:r w:rsidR="00F10D84">
        <w:rPr>
          <w:rStyle w:val="e24kjd"/>
        </w:rPr>
        <w:t>efficient way to perform a task.</w:t>
      </w:r>
    </w:p>
    <w:p w14:paraId="591E2099" w14:textId="77777777" w:rsidR="001E4E82" w:rsidRPr="002066FC" w:rsidRDefault="001E4E82">
      <w:pPr>
        <w:rPr>
          <w:rStyle w:val="e24kjd"/>
          <w:sz w:val="10"/>
          <w:szCs w:val="14"/>
        </w:rPr>
      </w:pPr>
    </w:p>
    <w:p w14:paraId="39957A83" w14:textId="7D186EE7" w:rsidR="008E5193" w:rsidRPr="002066FC" w:rsidRDefault="002066FC" w:rsidP="002066FC">
      <w:pPr>
        <w:pStyle w:val="Header1"/>
        <w:jc w:val="left"/>
        <w:rPr>
          <w:u w:val="single"/>
        </w:rPr>
      </w:pPr>
      <w:r w:rsidRPr="002066FC">
        <w:rPr>
          <w:u w:val="single"/>
        </w:rPr>
        <w:t xml:space="preserve">WHY ARE </w:t>
      </w:r>
      <w:r w:rsidRPr="002066FC">
        <w:rPr>
          <w:rStyle w:val="e24kjd"/>
          <w:u w:val="single"/>
        </w:rPr>
        <w:t>SAFE WORK PROCEDURES</w:t>
      </w:r>
      <w:r w:rsidRPr="002066FC">
        <w:rPr>
          <w:u w:val="single"/>
        </w:rPr>
        <w:t xml:space="preserve"> IMPORTANT?</w:t>
      </w:r>
    </w:p>
    <w:p w14:paraId="3689C423" w14:textId="77777777" w:rsidR="00BC4268" w:rsidRDefault="00BC4268" w:rsidP="00BC4268">
      <w:pPr>
        <w:spacing w:before="100" w:beforeAutospacing="1" w:after="100" w:afterAutospacing="1"/>
        <w:rPr>
          <w:lang w:val="en-CA"/>
        </w:rPr>
      </w:pPr>
      <w:r w:rsidRPr="00BC4268">
        <w:rPr>
          <w:lang w:val="en-CA"/>
        </w:rPr>
        <w:t xml:space="preserve">BC Law – WCA, </w:t>
      </w:r>
      <w:r w:rsidRPr="005A080C">
        <w:rPr>
          <w:lang w:val="en-CA"/>
        </w:rPr>
        <w:t xml:space="preserve">Part 3 Division 3 </w:t>
      </w:r>
      <w:r w:rsidRPr="00BC4268">
        <w:rPr>
          <w:lang w:val="en-CA"/>
        </w:rPr>
        <w:t>–</w:t>
      </w:r>
      <w:r w:rsidRPr="005A080C">
        <w:rPr>
          <w:lang w:val="en-CA"/>
        </w:rPr>
        <w:t xml:space="preserve"> </w:t>
      </w:r>
      <w:r w:rsidRPr="00BC4268">
        <w:rPr>
          <w:lang w:val="en-CA"/>
        </w:rPr>
        <w:t xml:space="preserve">115 </w:t>
      </w:r>
      <w:r w:rsidRPr="005A080C">
        <w:rPr>
          <w:lang w:val="en-CA"/>
        </w:rPr>
        <w:t>General Duties of Employers</w:t>
      </w:r>
      <w:r w:rsidRPr="00BC4268">
        <w:rPr>
          <w:lang w:val="en-CA"/>
        </w:rPr>
        <w:t xml:space="preserve"> states</w:t>
      </w:r>
      <w:r>
        <w:rPr>
          <w:lang w:val="en-CA"/>
        </w:rPr>
        <w:t>:</w:t>
      </w:r>
      <w:r w:rsidRPr="00BC4268">
        <w:rPr>
          <w:lang w:val="en-CA"/>
        </w:rPr>
        <w:t xml:space="preserve"> that e</w:t>
      </w:r>
      <w:r w:rsidRPr="005A080C">
        <w:rPr>
          <w:lang w:val="en-CA"/>
        </w:rPr>
        <w:t>very employer must</w:t>
      </w:r>
      <w:r w:rsidRPr="00BC4268">
        <w:rPr>
          <w:lang w:val="en-CA"/>
        </w:rPr>
        <w:t xml:space="preserve"> </w:t>
      </w:r>
      <w:r w:rsidRPr="005A080C">
        <w:rPr>
          <w:lang w:val="en-CA"/>
        </w:rPr>
        <w:t>ensure the health and safety of</w:t>
      </w:r>
      <w:r w:rsidRPr="00BC4268">
        <w:rPr>
          <w:lang w:val="en-CA"/>
        </w:rPr>
        <w:t xml:space="preserve"> </w:t>
      </w:r>
      <w:r w:rsidRPr="005A080C">
        <w:rPr>
          <w:lang w:val="en-CA"/>
        </w:rPr>
        <w:t>all workers working for that employer, and</w:t>
      </w:r>
      <w:r w:rsidRPr="00BC4268">
        <w:rPr>
          <w:lang w:val="en-CA"/>
        </w:rPr>
        <w:t xml:space="preserve"> </w:t>
      </w:r>
      <w:r w:rsidRPr="005A080C">
        <w:rPr>
          <w:lang w:val="en-CA"/>
        </w:rPr>
        <w:t>any other workers present at a workplace at which that employer's work is being carried out</w:t>
      </w:r>
      <w:r w:rsidRPr="00BC4268">
        <w:rPr>
          <w:lang w:val="en-CA"/>
        </w:rPr>
        <w:t>.</w:t>
      </w:r>
    </w:p>
    <w:p w14:paraId="5E3656AB" w14:textId="77777777" w:rsidR="008E5193" w:rsidRPr="008E5193" w:rsidRDefault="008E5193" w:rsidP="00BC4268">
      <w:pPr>
        <w:spacing w:before="100" w:beforeAutospacing="1" w:after="100" w:afterAutospacing="1"/>
      </w:pPr>
      <w:r w:rsidRPr="008E5193">
        <w:t xml:space="preserve">Safe Work Procedure let you consistently carry out tasks, limit human error, and make it easy for newer team members to complete their work to the same level of safety and accuracy (if not standard) as veterans.  Without </w:t>
      </w:r>
      <w:r w:rsidR="00BC4268" w:rsidRPr="00F10D84">
        <w:rPr>
          <w:rStyle w:val="e24kjd"/>
        </w:rPr>
        <w:t>Safe Work Procedures</w:t>
      </w:r>
      <w:r w:rsidRPr="008E5193">
        <w:t xml:space="preserve">, </w:t>
      </w:r>
      <w:r w:rsidR="00BC4268">
        <w:t>the employer is</w:t>
      </w:r>
      <w:r w:rsidRPr="008E5193">
        <w:t xml:space="preserve"> relying on the memory (and motivation) of every</w:t>
      </w:r>
      <w:r w:rsidR="00BC4268">
        <w:t xml:space="preserve"> worker</w:t>
      </w:r>
      <w:r w:rsidRPr="008E5193">
        <w:t xml:space="preserve"> involved to get things done </w:t>
      </w:r>
      <w:r w:rsidR="00BC4268">
        <w:t xml:space="preserve">right and as </w:t>
      </w:r>
      <w:r w:rsidRPr="008E5193">
        <w:t>safely</w:t>
      </w:r>
      <w:r w:rsidR="00BC4268">
        <w:t xml:space="preserve"> as possible</w:t>
      </w:r>
      <w:r w:rsidRPr="008E5193">
        <w:t>.</w:t>
      </w:r>
    </w:p>
    <w:p w14:paraId="65A7C3CC" w14:textId="79F4328B" w:rsidR="00047C55" w:rsidRPr="002066FC" w:rsidRDefault="002066FC" w:rsidP="002066FC">
      <w:pPr>
        <w:pStyle w:val="Header1"/>
        <w:jc w:val="left"/>
        <w:rPr>
          <w:u w:val="single"/>
        </w:rPr>
      </w:pPr>
      <w:r w:rsidRPr="002066FC">
        <w:rPr>
          <w:u w:val="single"/>
        </w:rPr>
        <w:t>HOW TO WRITE A SAFE WORK PROCEDURE.</w:t>
      </w:r>
    </w:p>
    <w:p w14:paraId="700F559A" w14:textId="77777777" w:rsidR="00047C55" w:rsidRPr="00047C55" w:rsidRDefault="00047C55" w:rsidP="00047C55">
      <w:pPr>
        <w:numPr>
          <w:ilvl w:val="0"/>
          <w:numId w:val="32"/>
        </w:numPr>
        <w:spacing w:before="100" w:beforeAutospacing="1" w:after="100" w:afterAutospacing="1"/>
        <w:rPr>
          <w:lang w:val="en-CA"/>
        </w:rPr>
      </w:pPr>
      <w:r w:rsidRPr="00047C55">
        <w:rPr>
          <w:lang w:val="en-CA"/>
        </w:rPr>
        <w:t xml:space="preserve">Break down the task or operation into the basic </w:t>
      </w:r>
      <w:r>
        <w:rPr>
          <w:lang w:val="en-CA"/>
        </w:rPr>
        <w:t xml:space="preserve">chronological </w:t>
      </w:r>
      <w:r w:rsidRPr="00047C55">
        <w:rPr>
          <w:lang w:val="en-CA"/>
        </w:rPr>
        <w:t xml:space="preserve">steps </w:t>
      </w:r>
      <w:r w:rsidR="008E5193">
        <w:rPr>
          <w:lang w:val="en-CA"/>
        </w:rPr>
        <w:t xml:space="preserve">(from start to finish) </w:t>
      </w:r>
      <w:r w:rsidRPr="00047C55">
        <w:rPr>
          <w:lang w:val="en-CA"/>
        </w:rPr>
        <w:t>to complete the work task</w:t>
      </w:r>
      <w:r w:rsidR="00F10D84">
        <w:rPr>
          <w:lang w:val="en-CA"/>
        </w:rPr>
        <w:t xml:space="preserve">.  i.e. </w:t>
      </w:r>
      <w:r w:rsidRPr="00047C55">
        <w:rPr>
          <w:lang w:val="en-CA"/>
        </w:rPr>
        <w:t xml:space="preserve"> </w:t>
      </w:r>
      <w:r w:rsidR="00F10D84">
        <w:rPr>
          <w:lang w:val="en-CA"/>
        </w:rPr>
        <w:t>O</w:t>
      </w:r>
      <w:r w:rsidRPr="00047C55">
        <w:rPr>
          <w:lang w:val="en-CA"/>
        </w:rPr>
        <w:t>perat</w:t>
      </w:r>
      <w:r w:rsidR="00F10D84">
        <w:rPr>
          <w:lang w:val="en-CA"/>
        </w:rPr>
        <w:t>ion of</w:t>
      </w:r>
      <w:r w:rsidRPr="00047C55">
        <w:rPr>
          <w:lang w:val="en-CA"/>
        </w:rPr>
        <w:t xml:space="preserve"> </w:t>
      </w:r>
      <w:r w:rsidR="00F10D84">
        <w:rPr>
          <w:lang w:val="en-CA"/>
        </w:rPr>
        <w:t>machinery</w:t>
      </w:r>
      <w:r w:rsidRPr="00047C55">
        <w:rPr>
          <w:lang w:val="en-CA"/>
        </w:rPr>
        <w:t xml:space="preserve">/equipment. </w:t>
      </w:r>
    </w:p>
    <w:p w14:paraId="1753F5C0" w14:textId="77777777" w:rsidR="00047C55" w:rsidRPr="00047C55" w:rsidRDefault="00047C55" w:rsidP="00047C55">
      <w:pPr>
        <w:numPr>
          <w:ilvl w:val="0"/>
          <w:numId w:val="32"/>
        </w:numPr>
        <w:spacing w:before="100" w:beforeAutospacing="1" w:after="100" w:afterAutospacing="1"/>
        <w:rPr>
          <w:lang w:val="en-CA"/>
        </w:rPr>
      </w:pPr>
      <w:r>
        <w:rPr>
          <w:lang w:val="en-CA"/>
        </w:rPr>
        <w:t>List all p</w:t>
      </w:r>
      <w:r w:rsidRPr="00047C55">
        <w:rPr>
          <w:lang w:val="en-CA"/>
        </w:rPr>
        <w:t xml:space="preserve">otential </w:t>
      </w:r>
      <w:r>
        <w:rPr>
          <w:lang w:val="en-CA"/>
        </w:rPr>
        <w:t>h</w:t>
      </w:r>
      <w:r w:rsidRPr="00047C55">
        <w:rPr>
          <w:lang w:val="en-CA"/>
        </w:rPr>
        <w:t>azards/</w:t>
      </w:r>
      <w:r>
        <w:rPr>
          <w:lang w:val="en-CA"/>
        </w:rPr>
        <w:t>r</w:t>
      </w:r>
      <w:r w:rsidRPr="00047C55">
        <w:rPr>
          <w:lang w:val="en-CA"/>
        </w:rPr>
        <w:t>isks</w:t>
      </w:r>
      <w:r>
        <w:rPr>
          <w:lang w:val="en-CA"/>
        </w:rPr>
        <w:t xml:space="preserve"> which could occur in the work task or activity.</w:t>
      </w:r>
      <w:r w:rsidRPr="00047C55">
        <w:rPr>
          <w:lang w:val="en-CA"/>
        </w:rPr>
        <w:t xml:space="preserve"> </w:t>
      </w:r>
    </w:p>
    <w:p w14:paraId="0B078385" w14:textId="77777777" w:rsidR="008E5193" w:rsidRDefault="00047C55" w:rsidP="00047C55">
      <w:pPr>
        <w:numPr>
          <w:ilvl w:val="0"/>
          <w:numId w:val="32"/>
        </w:numPr>
        <w:spacing w:before="100" w:beforeAutospacing="1" w:after="100" w:afterAutospacing="1"/>
        <w:rPr>
          <w:lang w:val="en-CA"/>
        </w:rPr>
      </w:pPr>
      <w:r w:rsidRPr="00047C55">
        <w:rPr>
          <w:lang w:val="en-CA"/>
        </w:rPr>
        <w:t xml:space="preserve">Recommend control measures to manage each hazard/risk in the work task or activity. </w:t>
      </w:r>
    </w:p>
    <w:p w14:paraId="3A4D44B5" w14:textId="6701A04C" w:rsidR="008E5193" w:rsidRPr="002066FC" w:rsidRDefault="00F10D84" w:rsidP="00F10D84">
      <w:pPr>
        <w:ind w:left="360"/>
        <w:rPr>
          <w:rStyle w:val="e24kjd"/>
          <w:i/>
          <w:sz w:val="20"/>
          <w:szCs w:val="20"/>
        </w:rPr>
      </w:pPr>
      <w:r w:rsidRPr="002066FC">
        <w:rPr>
          <w:i/>
          <w:sz w:val="20"/>
          <w:szCs w:val="20"/>
          <w:lang w:val="en-CA"/>
        </w:rPr>
        <w:t xml:space="preserve">i.e. </w:t>
      </w:r>
      <w:r w:rsidR="00047C55" w:rsidRPr="002066FC">
        <w:rPr>
          <w:b/>
          <w:sz w:val="20"/>
          <w:szCs w:val="20"/>
          <w:lang w:val="en-CA"/>
        </w:rPr>
        <w:t>Personal Protective Equipment</w:t>
      </w:r>
      <w:r w:rsidR="00047C55" w:rsidRPr="002066FC">
        <w:rPr>
          <w:i/>
          <w:sz w:val="20"/>
          <w:szCs w:val="20"/>
          <w:lang w:val="en-CA"/>
        </w:rPr>
        <w:t xml:space="preserve"> </w:t>
      </w:r>
      <w:r w:rsidR="005C5DE1" w:rsidRPr="002066FC">
        <w:rPr>
          <w:sz w:val="20"/>
          <w:szCs w:val="20"/>
          <w:lang w:val="en-CA"/>
        </w:rPr>
        <w:t>(PPE)</w:t>
      </w:r>
      <w:r w:rsidR="005C5DE1" w:rsidRPr="002066FC">
        <w:rPr>
          <w:i/>
          <w:sz w:val="20"/>
          <w:szCs w:val="20"/>
          <w:lang w:val="en-CA"/>
        </w:rPr>
        <w:t xml:space="preserve"> i</w:t>
      </w:r>
      <w:r w:rsidR="00047C55" w:rsidRPr="002066FC">
        <w:rPr>
          <w:i/>
          <w:sz w:val="20"/>
          <w:szCs w:val="20"/>
          <w:lang w:val="en-CA"/>
        </w:rPr>
        <w:t xml:space="preserve">s just one means which should be present in the </w:t>
      </w:r>
      <w:r w:rsidR="008E5193" w:rsidRPr="002066FC">
        <w:rPr>
          <w:rStyle w:val="e24kjd"/>
          <w:b/>
          <w:sz w:val="20"/>
          <w:szCs w:val="20"/>
        </w:rPr>
        <w:t>Safe</w:t>
      </w:r>
      <w:r w:rsidR="008E5193" w:rsidRPr="002066FC">
        <w:rPr>
          <w:rStyle w:val="e24kjd"/>
          <w:sz w:val="20"/>
          <w:szCs w:val="20"/>
        </w:rPr>
        <w:t xml:space="preserve"> </w:t>
      </w:r>
      <w:r w:rsidR="008E5193" w:rsidRPr="002066FC">
        <w:rPr>
          <w:rStyle w:val="e24kjd"/>
          <w:b/>
          <w:bCs/>
          <w:sz w:val="20"/>
          <w:szCs w:val="20"/>
        </w:rPr>
        <w:t xml:space="preserve">Work </w:t>
      </w:r>
      <w:r w:rsidR="00711B13" w:rsidRPr="002066FC">
        <w:rPr>
          <w:rStyle w:val="e24kjd"/>
          <w:b/>
          <w:bCs/>
          <w:sz w:val="20"/>
          <w:szCs w:val="20"/>
        </w:rPr>
        <w:t>Procedure</w:t>
      </w:r>
      <w:r w:rsidR="00711B13" w:rsidRPr="002066FC">
        <w:rPr>
          <w:sz w:val="20"/>
          <w:szCs w:val="20"/>
          <w:lang w:val="en-CA"/>
        </w:rPr>
        <w:t xml:space="preserve"> </w:t>
      </w:r>
      <w:r w:rsidR="00711B13" w:rsidRPr="002066FC">
        <w:rPr>
          <w:i/>
          <w:sz w:val="20"/>
          <w:szCs w:val="20"/>
          <w:lang w:val="en-CA"/>
        </w:rPr>
        <w:t>for</w:t>
      </w:r>
      <w:r w:rsidR="008E5193" w:rsidRPr="002066FC">
        <w:rPr>
          <w:i/>
          <w:sz w:val="20"/>
          <w:szCs w:val="20"/>
          <w:lang w:val="en-CA"/>
        </w:rPr>
        <w:t xml:space="preserve"> the </w:t>
      </w:r>
      <w:r w:rsidR="00047C55" w:rsidRPr="002066FC">
        <w:rPr>
          <w:i/>
          <w:sz w:val="20"/>
          <w:szCs w:val="20"/>
          <w:lang w:val="en-CA"/>
        </w:rPr>
        <w:t>management of the hazards/risks in the work task or activity</w:t>
      </w:r>
      <w:r w:rsidR="008E5193" w:rsidRPr="002066FC">
        <w:rPr>
          <w:i/>
          <w:sz w:val="20"/>
          <w:szCs w:val="20"/>
          <w:lang w:val="en-CA"/>
        </w:rPr>
        <w:t>.</w:t>
      </w:r>
      <w:r w:rsidR="00047C55" w:rsidRPr="002066FC">
        <w:rPr>
          <w:i/>
          <w:sz w:val="20"/>
          <w:szCs w:val="20"/>
          <w:lang w:val="en-CA"/>
        </w:rPr>
        <w:t xml:space="preserve"> </w:t>
      </w:r>
      <w:r w:rsidR="008E5193" w:rsidRPr="002066FC">
        <w:rPr>
          <w:rStyle w:val="e24kjd"/>
          <w:i/>
          <w:sz w:val="20"/>
          <w:szCs w:val="20"/>
        </w:rPr>
        <w:t xml:space="preserve">The hazards managed by </w:t>
      </w:r>
      <w:r w:rsidR="005C5DE1" w:rsidRPr="002066FC">
        <w:rPr>
          <w:rStyle w:val="e24kjd"/>
          <w:i/>
          <w:sz w:val="20"/>
          <w:szCs w:val="20"/>
        </w:rPr>
        <w:t>PPE</w:t>
      </w:r>
      <w:r w:rsidR="008E5193" w:rsidRPr="002066FC">
        <w:rPr>
          <w:rStyle w:val="e24kjd"/>
          <w:i/>
          <w:sz w:val="20"/>
          <w:szCs w:val="20"/>
        </w:rPr>
        <w:t xml:space="preserve"> include physical, electrical, heat, chemicals, biohazards, and airborne particulate matter.</w:t>
      </w:r>
    </w:p>
    <w:p w14:paraId="4151A0DB" w14:textId="77777777" w:rsidR="008E5193" w:rsidRDefault="00047C55" w:rsidP="008E5193">
      <w:pPr>
        <w:numPr>
          <w:ilvl w:val="0"/>
          <w:numId w:val="32"/>
        </w:numPr>
        <w:spacing w:before="100" w:beforeAutospacing="1" w:after="100" w:afterAutospacing="1"/>
        <w:rPr>
          <w:lang w:val="en-CA"/>
        </w:rPr>
      </w:pPr>
      <w:r w:rsidRPr="008E5193">
        <w:rPr>
          <w:lang w:val="en-CA"/>
        </w:rPr>
        <w:t xml:space="preserve">Perform the </w:t>
      </w:r>
      <w:r w:rsidR="008E5193" w:rsidRPr="008E5193">
        <w:rPr>
          <w:lang w:val="en-CA"/>
        </w:rPr>
        <w:t xml:space="preserve">work task or activity and test the tools and controls you have identified and implemented to ensure they manage </w:t>
      </w:r>
      <w:r w:rsidR="008E5193">
        <w:rPr>
          <w:lang w:val="en-CA"/>
        </w:rPr>
        <w:t xml:space="preserve">effectively </w:t>
      </w:r>
      <w:r w:rsidR="00F10D84">
        <w:rPr>
          <w:lang w:val="en-CA"/>
        </w:rPr>
        <w:t xml:space="preserve">all of </w:t>
      </w:r>
      <w:r w:rsidR="008E5193">
        <w:rPr>
          <w:lang w:val="en-CA"/>
        </w:rPr>
        <w:t>the hazards/risks in the work task or activity.</w:t>
      </w:r>
      <w:r w:rsidR="008E5193" w:rsidRPr="00047C55">
        <w:rPr>
          <w:lang w:val="en-CA"/>
        </w:rPr>
        <w:t xml:space="preserve"> </w:t>
      </w:r>
    </w:p>
    <w:p w14:paraId="7394C7E0" w14:textId="77777777" w:rsidR="00F10D84" w:rsidRDefault="00F10D84" w:rsidP="008E5193">
      <w:pPr>
        <w:numPr>
          <w:ilvl w:val="0"/>
          <w:numId w:val="32"/>
        </w:numPr>
        <w:spacing w:before="100" w:beforeAutospacing="1" w:after="100" w:afterAutospacing="1"/>
        <w:rPr>
          <w:lang w:val="en-CA"/>
        </w:rPr>
      </w:pPr>
      <w:r>
        <w:rPr>
          <w:lang w:val="en-CA"/>
        </w:rPr>
        <w:t xml:space="preserve">Implement the </w:t>
      </w:r>
      <w:r w:rsidRPr="00F10D84">
        <w:t>Safe Work Procedure</w:t>
      </w:r>
      <w:r>
        <w:t xml:space="preserve"> with all current workers, and ensure copies of their </w:t>
      </w:r>
      <w:r w:rsidRPr="00F10D84">
        <w:t>Safe Work Procedure</w:t>
      </w:r>
      <w:r>
        <w:t>s are available for them to continually access/review.</w:t>
      </w:r>
    </w:p>
    <w:p w14:paraId="6FFF1D2C" w14:textId="74ABC745" w:rsidR="00047C55" w:rsidRPr="001E4E82" w:rsidRDefault="00F10D84" w:rsidP="001E4E82">
      <w:pPr>
        <w:numPr>
          <w:ilvl w:val="0"/>
          <w:numId w:val="32"/>
        </w:numPr>
        <w:spacing w:before="100" w:beforeAutospacing="1" w:after="100" w:afterAutospacing="1"/>
        <w:rPr>
          <w:lang w:val="en-CA"/>
        </w:rPr>
      </w:pPr>
      <w:r>
        <w:rPr>
          <w:lang w:val="en-CA"/>
        </w:rPr>
        <w:t xml:space="preserve">Continue to review and update the </w:t>
      </w:r>
      <w:r w:rsidRPr="00F10D84">
        <w:t>Safe Work Procedure</w:t>
      </w:r>
      <w:r>
        <w:t xml:space="preserve"> as new hazards and risks are identified in the activity, and then implement the changes with all workers.</w:t>
      </w:r>
    </w:p>
    <w:p w14:paraId="290F0AEF" w14:textId="77777777" w:rsidR="00047C55" w:rsidRDefault="004307AB">
      <w:pPr>
        <w:rPr>
          <w:lang w:val="en-CA"/>
        </w:rPr>
      </w:pPr>
      <w:r>
        <w:rPr>
          <w:lang w:val="en-CA"/>
        </w:rPr>
        <w:t xml:space="preserve">It is up to supervisors </w:t>
      </w:r>
      <w:r w:rsidR="00BC4268">
        <w:rPr>
          <w:lang w:val="en-CA"/>
        </w:rPr>
        <w:t xml:space="preserve">to ensure the workers are following the </w:t>
      </w:r>
      <w:r w:rsidR="00BC4268" w:rsidRPr="00F10D84">
        <w:rPr>
          <w:rStyle w:val="e24kjd"/>
        </w:rPr>
        <w:t>Safe Work Procedures</w:t>
      </w:r>
      <w:r w:rsidR="00BC4268">
        <w:rPr>
          <w:rStyle w:val="e24kjd"/>
        </w:rPr>
        <w:t xml:space="preserve"> provided by their employer</w:t>
      </w:r>
      <w:r>
        <w:rPr>
          <w:rStyle w:val="e24kjd"/>
        </w:rPr>
        <w:t>, and to</w:t>
      </w:r>
      <w:r w:rsidR="00BC4268">
        <w:rPr>
          <w:rStyle w:val="e24kjd"/>
        </w:rPr>
        <w:t xml:space="preserve"> </w:t>
      </w:r>
      <w:r>
        <w:rPr>
          <w:rStyle w:val="e24kjd"/>
        </w:rPr>
        <w:t>safeguard</w:t>
      </w:r>
      <w:r w:rsidR="00BC4268">
        <w:rPr>
          <w:rStyle w:val="e24kjd"/>
        </w:rPr>
        <w:t xml:space="preserve"> </w:t>
      </w:r>
      <w:r>
        <w:rPr>
          <w:rStyle w:val="e24kjd"/>
        </w:rPr>
        <w:t xml:space="preserve">the </w:t>
      </w:r>
      <w:r w:rsidR="00BC4268">
        <w:rPr>
          <w:rStyle w:val="e24kjd"/>
        </w:rPr>
        <w:t xml:space="preserve">workers </w:t>
      </w:r>
      <w:r>
        <w:rPr>
          <w:rStyle w:val="e24kjd"/>
        </w:rPr>
        <w:t xml:space="preserve">for all work tasks performed </w:t>
      </w:r>
      <w:r w:rsidR="00BC4268">
        <w:rPr>
          <w:rStyle w:val="e24kjd"/>
        </w:rPr>
        <w:t xml:space="preserve">on </w:t>
      </w:r>
      <w:r>
        <w:rPr>
          <w:rStyle w:val="e24kjd"/>
        </w:rPr>
        <w:t xml:space="preserve">behalf of </w:t>
      </w:r>
      <w:r w:rsidR="00BC4268">
        <w:rPr>
          <w:rStyle w:val="e24kjd"/>
        </w:rPr>
        <w:t>the</w:t>
      </w:r>
      <w:r>
        <w:rPr>
          <w:rStyle w:val="e24kjd"/>
        </w:rPr>
        <w:t>ir employer.</w:t>
      </w:r>
      <w:r w:rsidR="00BC4268">
        <w:rPr>
          <w:rStyle w:val="e24kjd"/>
        </w:rPr>
        <w:t xml:space="preserve"> </w:t>
      </w:r>
    </w:p>
    <w:sectPr w:rsidR="00047C55" w:rsidSect="002066FC">
      <w:headerReference w:type="default" r:id="rId10"/>
      <w:footerReference w:type="default" r:id="rId11"/>
      <w:pgSz w:w="12240" w:h="15840" w:code="1"/>
      <w:pgMar w:top="1440" w:right="1080" w:bottom="1440" w:left="1080" w:header="432" w:footer="28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C55F" w14:textId="77777777" w:rsidR="009C17C0" w:rsidRDefault="009C17C0" w:rsidP="006F7FBC">
      <w:pPr>
        <w:spacing w:before="0" w:after="0"/>
      </w:pPr>
      <w:r>
        <w:separator/>
      </w:r>
    </w:p>
  </w:endnote>
  <w:endnote w:type="continuationSeparator" w:id="0">
    <w:p w14:paraId="2FDDD55D" w14:textId="77777777" w:rsidR="009C17C0" w:rsidRDefault="009C17C0" w:rsidP="006F7F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D538" w14:textId="7B32F5CF" w:rsidR="006F7FBC" w:rsidRPr="006F7FBC" w:rsidRDefault="006F7FBC" w:rsidP="002066FC">
    <w:pPr>
      <w:pStyle w:val="Footer"/>
      <w:tabs>
        <w:tab w:val="clear" w:pos="4680"/>
        <w:tab w:val="clear" w:pos="9360"/>
        <w:tab w:val="right" w:pos="10080"/>
      </w:tabs>
      <w:rPr>
        <w:rFonts w:eastAsia="Times New Roman" w:cs="Times New Roman"/>
        <w:noProof/>
        <w:spacing w:val="0"/>
        <w:sz w:val="16"/>
        <w:szCs w:val="16"/>
        <w:lang w:val="en-CA" w:eastAsia="en-US"/>
      </w:rPr>
    </w:pPr>
    <w:r w:rsidRPr="006F7FBC">
      <w:rPr>
        <w:rFonts w:eastAsia="Times New Roman" w:cs="Times New Roman"/>
        <w:spacing w:val="0"/>
        <w:sz w:val="16"/>
        <w:szCs w:val="16"/>
        <w:lang w:val="en-CA" w:eastAsia="en-US"/>
      </w:rPr>
      <w:fldChar w:fldCharType="begin"/>
    </w:r>
    <w:r w:rsidRPr="006F7FBC">
      <w:rPr>
        <w:rFonts w:eastAsia="Times New Roman" w:cs="Times New Roman"/>
        <w:spacing w:val="0"/>
        <w:sz w:val="16"/>
        <w:szCs w:val="16"/>
        <w:lang w:val="en-CA" w:eastAsia="en-US"/>
      </w:rPr>
      <w:instrText xml:space="preserve"> FILENAME   \* MERGEFORMAT </w:instrText>
    </w:r>
    <w:r w:rsidRPr="006F7FBC">
      <w:rPr>
        <w:rFonts w:eastAsia="Times New Roman" w:cs="Times New Roman"/>
        <w:spacing w:val="0"/>
        <w:sz w:val="16"/>
        <w:szCs w:val="16"/>
        <w:lang w:val="en-CA" w:eastAsia="en-US"/>
      </w:rPr>
      <w:fldChar w:fldCharType="separate"/>
    </w:r>
    <w:r w:rsidR="007F7A5E">
      <w:rPr>
        <w:rFonts w:eastAsia="Times New Roman" w:cs="Times New Roman"/>
        <w:noProof/>
        <w:spacing w:val="0"/>
        <w:sz w:val="16"/>
        <w:szCs w:val="16"/>
        <w:lang w:val="en-CA" w:eastAsia="en-US"/>
      </w:rPr>
      <w:t>swp_xHowToWrite.docx</w:t>
    </w:r>
    <w:r w:rsidRPr="006F7FBC">
      <w:rPr>
        <w:rFonts w:eastAsia="Times New Roman" w:cs="Times New Roman"/>
        <w:spacing w:val="0"/>
        <w:sz w:val="16"/>
        <w:szCs w:val="16"/>
        <w:lang w:val="en-CA" w:eastAsia="en-US"/>
      </w:rPr>
      <w:fldChar w:fldCharType="end"/>
    </w:r>
    <w:r w:rsidRPr="006F7FBC">
      <w:rPr>
        <w:rFonts w:eastAsia="Times New Roman" w:cs="Times New Roman"/>
        <w:spacing w:val="0"/>
        <w:sz w:val="16"/>
        <w:szCs w:val="16"/>
        <w:lang w:val="en-CA" w:eastAsia="en-US"/>
      </w:rPr>
      <w:tab/>
      <w:t xml:space="preserve">Page </w:t>
    </w:r>
    <w:r w:rsidRPr="006F7FBC">
      <w:rPr>
        <w:rFonts w:eastAsia="Times New Roman" w:cs="Times New Roman"/>
        <w:spacing w:val="0"/>
        <w:sz w:val="16"/>
        <w:szCs w:val="16"/>
        <w:lang w:val="en-CA" w:eastAsia="en-US"/>
      </w:rPr>
      <w:fldChar w:fldCharType="begin"/>
    </w:r>
    <w:r w:rsidRPr="006F7FBC">
      <w:rPr>
        <w:rFonts w:eastAsia="Times New Roman" w:cs="Times New Roman"/>
        <w:spacing w:val="0"/>
        <w:sz w:val="16"/>
        <w:szCs w:val="16"/>
        <w:lang w:val="en-CA" w:eastAsia="en-US"/>
      </w:rPr>
      <w:instrText xml:space="preserve"> PAGE   \* MERGEFORMAT </w:instrText>
    </w:r>
    <w:r w:rsidRPr="006F7FBC">
      <w:rPr>
        <w:rFonts w:eastAsia="Times New Roman" w:cs="Times New Roman"/>
        <w:spacing w:val="0"/>
        <w:sz w:val="16"/>
        <w:szCs w:val="16"/>
        <w:lang w:val="en-CA" w:eastAsia="en-US"/>
      </w:rPr>
      <w:fldChar w:fldCharType="separate"/>
    </w:r>
    <w:r w:rsidRPr="006F7FBC">
      <w:rPr>
        <w:rFonts w:eastAsia="Times New Roman" w:cs="Times New Roman"/>
        <w:noProof/>
        <w:spacing w:val="0"/>
        <w:sz w:val="16"/>
        <w:szCs w:val="16"/>
        <w:lang w:val="en-CA" w:eastAsia="en-US"/>
      </w:rPr>
      <w:t>1</w:t>
    </w:r>
    <w:r w:rsidRPr="006F7FBC">
      <w:rPr>
        <w:rFonts w:eastAsia="Times New Roman" w:cs="Times New Roman"/>
        <w:spacing w:val="0"/>
        <w:sz w:val="16"/>
        <w:szCs w:val="16"/>
        <w:lang w:val="en-CA" w:eastAsia="en-US"/>
      </w:rPr>
      <w:fldChar w:fldCharType="end"/>
    </w:r>
    <w:r w:rsidRPr="006F7FBC">
      <w:rPr>
        <w:rFonts w:eastAsia="Times New Roman" w:cs="Times New Roman"/>
        <w:noProof/>
        <w:spacing w:val="0"/>
        <w:sz w:val="16"/>
        <w:szCs w:val="16"/>
        <w:lang w:val="en-CA" w:eastAsia="en-US"/>
      </w:rPr>
      <w:t xml:space="preserve"> of </w:t>
    </w:r>
    <w:r w:rsidRPr="006F7FBC">
      <w:rPr>
        <w:rFonts w:eastAsia="Times New Roman" w:cs="Times New Roman"/>
        <w:noProof/>
        <w:spacing w:val="0"/>
        <w:sz w:val="16"/>
        <w:szCs w:val="16"/>
        <w:lang w:val="en-CA" w:eastAsia="en-US"/>
      </w:rPr>
      <w:fldChar w:fldCharType="begin"/>
    </w:r>
    <w:r w:rsidRPr="006F7FBC">
      <w:rPr>
        <w:rFonts w:eastAsia="Times New Roman" w:cs="Times New Roman"/>
        <w:noProof/>
        <w:spacing w:val="0"/>
        <w:sz w:val="16"/>
        <w:szCs w:val="16"/>
        <w:lang w:val="en-CA" w:eastAsia="en-US"/>
      </w:rPr>
      <w:instrText xml:space="preserve"> NUMPAGES  \* Arabic  \* MERGEFORMAT </w:instrText>
    </w:r>
    <w:r w:rsidRPr="006F7FBC">
      <w:rPr>
        <w:rFonts w:eastAsia="Times New Roman" w:cs="Times New Roman"/>
        <w:noProof/>
        <w:spacing w:val="0"/>
        <w:sz w:val="16"/>
        <w:szCs w:val="16"/>
        <w:lang w:val="en-CA" w:eastAsia="en-US"/>
      </w:rPr>
      <w:fldChar w:fldCharType="separate"/>
    </w:r>
    <w:r w:rsidRPr="006F7FBC">
      <w:rPr>
        <w:rFonts w:eastAsia="Times New Roman" w:cs="Times New Roman"/>
        <w:noProof/>
        <w:spacing w:val="0"/>
        <w:sz w:val="16"/>
        <w:szCs w:val="16"/>
        <w:lang w:val="en-CA" w:eastAsia="en-US"/>
      </w:rPr>
      <w:t>1</w:t>
    </w:r>
    <w:r w:rsidRPr="006F7FBC">
      <w:rPr>
        <w:rFonts w:eastAsia="Times New Roman" w:cs="Times New Roman"/>
        <w:noProof/>
        <w:spacing w:val="0"/>
        <w:sz w:val="16"/>
        <w:szCs w:val="16"/>
        <w:lang w:val="en-CA" w:eastAsia="en-US"/>
      </w:rPr>
      <w:fldChar w:fldCharType="end"/>
    </w:r>
  </w:p>
  <w:p w14:paraId="0A2A692A" w14:textId="76408A8C" w:rsidR="006F7FBC" w:rsidRPr="006F7FBC" w:rsidRDefault="006F7FBC" w:rsidP="006F7FBC">
    <w:pPr>
      <w:tabs>
        <w:tab w:val="center" w:pos="4680"/>
        <w:tab w:val="right" w:pos="9360"/>
      </w:tabs>
      <w:spacing w:before="0" w:after="0"/>
      <w:jc w:val="right"/>
      <w:rPr>
        <w:rFonts w:eastAsia="Times New Roman" w:cs="Times New Roman"/>
        <w:spacing w:val="0"/>
        <w:sz w:val="16"/>
        <w:szCs w:val="16"/>
        <w:lang w:val="en-CA"/>
      </w:rPr>
    </w:pPr>
    <w:r w:rsidRPr="006F7FBC">
      <w:rPr>
        <w:rFonts w:eastAsia="Times New Roman" w:cs="Times New Roman"/>
        <w:spacing w:val="0"/>
        <w:sz w:val="16"/>
        <w:szCs w:val="16"/>
        <w:lang w:val="en-CA"/>
      </w:rPr>
      <w:t xml:space="preserve">Date: </w:t>
    </w:r>
    <w:r>
      <w:rPr>
        <w:rFonts w:eastAsia="Times New Roman" w:cs="Times New Roman"/>
        <w:spacing w:val="0"/>
        <w:sz w:val="16"/>
        <w:szCs w:val="16"/>
        <w:lang w:val="en-CA"/>
      </w:rPr>
      <w:t>April 21,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BFD4" w14:textId="77777777" w:rsidR="009C17C0" w:rsidRDefault="009C17C0" w:rsidP="006F7FBC">
      <w:pPr>
        <w:spacing w:before="0" w:after="0"/>
      </w:pPr>
      <w:r>
        <w:separator/>
      </w:r>
    </w:p>
  </w:footnote>
  <w:footnote w:type="continuationSeparator" w:id="0">
    <w:p w14:paraId="492AA504" w14:textId="77777777" w:rsidR="009C17C0" w:rsidRDefault="009C17C0" w:rsidP="006F7F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509B" w14:textId="72C4F17F" w:rsidR="006636EA" w:rsidRDefault="006636EA" w:rsidP="006636EA">
    <w:pPr>
      <w:pStyle w:val="Header"/>
      <w:tabs>
        <w:tab w:val="center" w:pos="5040"/>
      </w:tabs>
      <w:ind w:right="-450"/>
      <w:rPr>
        <w:noProof/>
      </w:rPr>
    </w:pPr>
    <w:r w:rsidRPr="00D04AC7">
      <w:rPr>
        <w:noProof/>
      </w:rPr>
      <w:t xml:space="preserve">(Company Logo)  </w:t>
    </w:r>
    <w:r w:rsidRPr="00D04AC7">
      <w:rPr>
        <w:noProof/>
      </w:rPr>
      <w:tab/>
    </w:r>
    <w:r w:rsidR="002066FC">
      <w:rPr>
        <w:noProof/>
      </w:rPr>
      <w:tab/>
    </w:r>
    <w:r>
      <w:rPr>
        <w:noProof/>
      </w:rPr>
      <w:tab/>
    </w:r>
    <w:r w:rsidRPr="00D04AC7">
      <w:rPr>
        <w:noProof/>
      </w:rPr>
      <w:t xml:space="preserve">Company Name      </w:t>
    </w:r>
    <w:r>
      <w:rPr>
        <w:noProof/>
      </w:rPr>
      <w:t xml:space="preserve">  </w:t>
    </w:r>
    <w:r>
      <w:rPr>
        <w:noProof/>
      </w:rPr>
      <w:br/>
    </w:r>
  </w:p>
  <w:tbl>
    <w:tblPr>
      <w:tblStyle w:val="TableGrid"/>
      <w:tblW w:w="10435" w:type="dxa"/>
      <w:tblLook w:val="04A0" w:firstRow="1" w:lastRow="0" w:firstColumn="1" w:lastColumn="0" w:noHBand="0" w:noVBand="1"/>
    </w:tblPr>
    <w:tblGrid>
      <w:gridCol w:w="4990"/>
      <w:gridCol w:w="5445"/>
    </w:tblGrid>
    <w:tr w:rsidR="006636EA" w:rsidRPr="00422DBE" w14:paraId="239913E9" w14:textId="77777777" w:rsidTr="00B51CF7">
      <w:trPr>
        <w:trHeight w:val="890"/>
      </w:trPr>
      <w:tc>
        <w:tcPr>
          <w:tcW w:w="4990" w:type="dxa"/>
          <w:shd w:val="clear" w:color="auto" w:fill="F2F2F2" w:themeFill="background1" w:themeFillShade="F2"/>
        </w:tcPr>
        <w:p w14:paraId="251F24C0" w14:textId="48F481D6" w:rsidR="006636EA" w:rsidRPr="00EB052E" w:rsidRDefault="006636EA" w:rsidP="00B51CF7">
          <w:pPr>
            <w:pStyle w:val="Header"/>
            <w:ind w:right="-450"/>
            <w:rPr>
              <w:noProof/>
              <w:sz w:val="40"/>
              <w:szCs w:val="40"/>
            </w:rPr>
          </w:pPr>
          <w:r>
            <w:rPr>
              <w:noProof/>
              <w:sz w:val="40"/>
              <w:szCs w:val="40"/>
            </w:rPr>
            <w:t>How to Write a SWP</w:t>
          </w:r>
        </w:p>
      </w:tc>
      <w:tc>
        <w:tcPr>
          <w:tcW w:w="5445" w:type="dxa"/>
          <w:shd w:val="clear" w:color="auto" w:fill="F2F2F2" w:themeFill="background1" w:themeFillShade="F2"/>
        </w:tcPr>
        <w:p w14:paraId="36D1A44E" w14:textId="77777777" w:rsidR="006636EA" w:rsidRPr="00EB052E" w:rsidRDefault="006636EA" w:rsidP="00B51CF7">
          <w:pPr>
            <w:pStyle w:val="Header"/>
            <w:ind w:right="-450"/>
            <w:rPr>
              <w:noProof/>
              <w:sz w:val="48"/>
              <w:szCs w:val="48"/>
            </w:rPr>
          </w:pPr>
          <w:r w:rsidRPr="00EB052E">
            <w:rPr>
              <w:noProof/>
              <w:sz w:val="36"/>
              <w:szCs w:val="36"/>
            </w:rPr>
            <w:t>SAFE WORK PROCEDURE</w:t>
          </w:r>
        </w:p>
      </w:tc>
    </w:tr>
  </w:tbl>
  <w:p w14:paraId="4E93ACD3" w14:textId="7A38AE68" w:rsidR="00105575" w:rsidRDefault="00105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249"/>
    <w:multiLevelType w:val="multilevel"/>
    <w:tmpl w:val="77324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E139E2"/>
    <w:multiLevelType w:val="multilevel"/>
    <w:tmpl w:val="837A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715C5"/>
    <w:multiLevelType w:val="hybridMultilevel"/>
    <w:tmpl w:val="4502ACA2"/>
    <w:lvl w:ilvl="0" w:tplc="40265F9C">
      <w:start w:val="1"/>
      <w:numFmt w:val="bullet"/>
      <w:pStyle w:val="Checklist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21740EEB"/>
    <w:multiLevelType w:val="hybridMultilevel"/>
    <w:tmpl w:val="883CCA48"/>
    <w:lvl w:ilvl="0" w:tplc="D104242A">
      <w:start w:val="1"/>
      <w:numFmt w:val="decimal"/>
      <w:pStyle w:val="NoSpacing"/>
      <w:lvlText w:val="%1."/>
      <w:lvlJc w:val="left"/>
      <w:pPr>
        <w:ind w:left="432" w:hanging="72"/>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7B75464"/>
    <w:multiLevelType w:val="multilevel"/>
    <w:tmpl w:val="7B5AB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007002"/>
    <w:multiLevelType w:val="multilevel"/>
    <w:tmpl w:val="B6B02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B3E84"/>
    <w:multiLevelType w:val="multilevel"/>
    <w:tmpl w:val="05A0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666F64"/>
    <w:multiLevelType w:val="hybridMultilevel"/>
    <w:tmpl w:val="97D45020"/>
    <w:lvl w:ilvl="0" w:tplc="5518DE1C">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F71340C"/>
    <w:multiLevelType w:val="multilevel"/>
    <w:tmpl w:val="C524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B1FD3"/>
    <w:multiLevelType w:val="hybridMultilevel"/>
    <w:tmpl w:val="783AB346"/>
    <w:lvl w:ilvl="0" w:tplc="107E05E6">
      <w:start w:val="1"/>
      <w:numFmt w:val="decimal"/>
      <w:pStyle w:val="Column1SOPTablestyle"/>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5B61830"/>
    <w:multiLevelType w:val="multilevel"/>
    <w:tmpl w:val="39ACC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7"/>
  </w:num>
  <w:num w:numId="4">
    <w:abstractNumId w:val="3"/>
  </w:num>
  <w:num w:numId="5">
    <w:abstractNumId w:val="7"/>
  </w:num>
  <w:num w:numId="6">
    <w:abstractNumId w:val="2"/>
  </w:num>
  <w:num w:numId="7">
    <w:abstractNumId w:val="3"/>
  </w:num>
  <w:num w:numId="8">
    <w:abstractNumId w:val="7"/>
  </w:num>
  <w:num w:numId="9">
    <w:abstractNumId w:val="9"/>
  </w:num>
  <w:num w:numId="10">
    <w:abstractNumId w:val="2"/>
  </w:num>
  <w:num w:numId="11">
    <w:abstractNumId w:val="3"/>
  </w:num>
  <w:num w:numId="12">
    <w:abstractNumId w:val="7"/>
  </w:num>
  <w:num w:numId="13">
    <w:abstractNumId w:val="7"/>
  </w:num>
  <w:num w:numId="14">
    <w:abstractNumId w:val="9"/>
  </w:num>
  <w:num w:numId="15">
    <w:abstractNumId w:val="2"/>
  </w:num>
  <w:num w:numId="16">
    <w:abstractNumId w:val="3"/>
  </w:num>
  <w:num w:numId="17">
    <w:abstractNumId w:val="7"/>
  </w:num>
  <w:num w:numId="18">
    <w:abstractNumId w:val="9"/>
  </w:num>
  <w:num w:numId="19">
    <w:abstractNumId w:val="2"/>
  </w:num>
  <w:num w:numId="20">
    <w:abstractNumId w:val="3"/>
  </w:num>
  <w:num w:numId="21">
    <w:abstractNumId w:val="7"/>
  </w:num>
  <w:num w:numId="22">
    <w:abstractNumId w:val="9"/>
  </w:num>
  <w:num w:numId="23">
    <w:abstractNumId w:val="2"/>
  </w:num>
  <w:num w:numId="24">
    <w:abstractNumId w:val="3"/>
  </w:num>
  <w:num w:numId="25">
    <w:abstractNumId w:val="7"/>
  </w:num>
  <w:num w:numId="26">
    <w:abstractNumId w:val="9"/>
  </w:num>
  <w:num w:numId="27">
    <w:abstractNumId w:val="2"/>
  </w:num>
  <w:num w:numId="28">
    <w:abstractNumId w:val="3"/>
  </w:num>
  <w:num w:numId="29">
    <w:abstractNumId w:val="7"/>
  </w:num>
  <w:num w:numId="30">
    <w:abstractNumId w:val="9"/>
  </w:num>
  <w:num w:numId="31">
    <w:abstractNumId w:val="2"/>
  </w:num>
  <w:num w:numId="32">
    <w:abstractNumId w:val="4"/>
  </w:num>
  <w:num w:numId="33">
    <w:abstractNumId w:val="5"/>
  </w:num>
  <w:num w:numId="34">
    <w:abstractNumId w:val="10"/>
  </w:num>
  <w:num w:numId="35">
    <w:abstractNumId w:val="0"/>
  </w:num>
  <w:num w:numId="36">
    <w:abstractNumId w:val="6"/>
  </w:num>
  <w:num w:numId="37">
    <w:abstractNumId w:val="8"/>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25"/>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534"/>
    <w:rsid w:val="00047C55"/>
    <w:rsid w:val="0007296E"/>
    <w:rsid w:val="00090EC8"/>
    <w:rsid w:val="00094A00"/>
    <w:rsid w:val="000B7C39"/>
    <w:rsid w:val="00105575"/>
    <w:rsid w:val="001E4E82"/>
    <w:rsid w:val="002066FC"/>
    <w:rsid w:val="00222D3A"/>
    <w:rsid w:val="00263075"/>
    <w:rsid w:val="002B4DE0"/>
    <w:rsid w:val="003E51FC"/>
    <w:rsid w:val="004233AE"/>
    <w:rsid w:val="004307AB"/>
    <w:rsid w:val="00446088"/>
    <w:rsid w:val="004F0E4E"/>
    <w:rsid w:val="00543123"/>
    <w:rsid w:val="005C5DE1"/>
    <w:rsid w:val="005C6633"/>
    <w:rsid w:val="005F391C"/>
    <w:rsid w:val="006636EA"/>
    <w:rsid w:val="006F7FBC"/>
    <w:rsid w:val="00711B13"/>
    <w:rsid w:val="007607E2"/>
    <w:rsid w:val="007642B1"/>
    <w:rsid w:val="007F11C7"/>
    <w:rsid w:val="007F7A5E"/>
    <w:rsid w:val="00831993"/>
    <w:rsid w:val="008E5193"/>
    <w:rsid w:val="009C17C0"/>
    <w:rsid w:val="00A4071F"/>
    <w:rsid w:val="00A73EF4"/>
    <w:rsid w:val="00AD0EFB"/>
    <w:rsid w:val="00AE65A1"/>
    <w:rsid w:val="00AF157A"/>
    <w:rsid w:val="00B51CF7"/>
    <w:rsid w:val="00BC4268"/>
    <w:rsid w:val="00BF6534"/>
    <w:rsid w:val="00C943DC"/>
    <w:rsid w:val="00F10D84"/>
    <w:rsid w:val="00FE72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F1C8"/>
  <w15:docId w15:val="{67F74F79-6452-4DC1-A1DA-EEE6CB0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pacing w:val="5"/>
        <w:sz w:val="22"/>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able"/>
    <w:qFormat/>
    <w:rsid w:val="00C943DC"/>
  </w:style>
  <w:style w:type="paragraph" w:styleId="Heading1">
    <w:name w:val="heading 1"/>
    <w:basedOn w:val="Normal"/>
    <w:next w:val="Normal"/>
    <w:link w:val="Heading1Char"/>
    <w:uiPriority w:val="9"/>
    <w:qFormat/>
    <w:rsid w:val="00C943DC"/>
    <w:pPr>
      <w:keepNext/>
      <w:keepLines/>
      <w:spacing w:before="240" w:after="0" w:line="288" w:lineRule="auto"/>
      <w:outlineLvl w:val="0"/>
    </w:pPr>
    <w:rPr>
      <w:b/>
      <w:bCs/>
      <w:sz w:val="24"/>
      <w:lang w:eastAsia="en-CA"/>
    </w:rPr>
  </w:style>
  <w:style w:type="paragraph" w:styleId="Heading2">
    <w:name w:val="heading 2"/>
    <w:basedOn w:val="Normal"/>
    <w:next w:val="Normal"/>
    <w:link w:val="Heading2Char"/>
    <w:autoRedefine/>
    <w:uiPriority w:val="9"/>
    <w:unhideWhenUsed/>
    <w:qFormat/>
    <w:rsid w:val="00F10D84"/>
    <w:pPr>
      <w:keepNext/>
      <w:keepLines/>
      <w:jc w:val="both"/>
      <w:outlineLvl w:val="1"/>
    </w:pPr>
    <w:rPr>
      <w:b/>
      <w:bCs/>
      <w:u w:val="single"/>
    </w:rPr>
  </w:style>
  <w:style w:type="paragraph" w:styleId="Heading3">
    <w:name w:val="heading 3"/>
    <w:basedOn w:val="Normal"/>
    <w:next w:val="Normal"/>
    <w:link w:val="Heading3Char"/>
    <w:uiPriority w:val="9"/>
    <w:unhideWhenUsed/>
    <w:qFormat/>
    <w:rsid w:val="00C943DC"/>
    <w:pPr>
      <w:keepNext/>
      <w:keepLines/>
      <w:spacing w:after="0"/>
      <w:outlineLvl w:val="2"/>
    </w:pPr>
    <w:rPr>
      <w:b/>
      <w:bCs/>
      <w:i/>
      <w:sz w:val="20"/>
      <w:szCs w:val="20"/>
      <w:lang w:eastAsia="en-CA"/>
    </w:rPr>
  </w:style>
  <w:style w:type="paragraph" w:styleId="Heading4">
    <w:name w:val="heading 4"/>
    <w:basedOn w:val="ListParagraph"/>
    <w:next w:val="Normal"/>
    <w:link w:val="Heading4Char"/>
    <w:uiPriority w:val="9"/>
    <w:unhideWhenUsed/>
    <w:qFormat/>
    <w:rsid w:val="00C943DC"/>
    <w:pPr>
      <w:numPr>
        <w:numId w:val="0"/>
      </w:numPr>
      <w:ind w:left="431" w:hanging="357"/>
      <w:outlineLvl w:val="3"/>
    </w:pPr>
    <w:rPr>
      <w:sz w:val="20"/>
      <w:szCs w:val="20"/>
      <w:lang w:eastAsia="en-CA"/>
    </w:rPr>
  </w:style>
  <w:style w:type="paragraph" w:styleId="Heading5">
    <w:name w:val="heading 5"/>
    <w:basedOn w:val="ListParagraph"/>
    <w:next w:val="Normal"/>
    <w:link w:val="Heading5Char"/>
    <w:uiPriority w:val="9"/>
    <w:unhideWhenUsed/>
    <w:qFormat/>
    <w:rsid w:val="00C943DC"/>
    <w:pPr>
      <w:keepNext/>
      <w:keepLines/>
      <w:numPr>
        <w:numId w:val="0"/>
      </w:numPr>
      <w:spacing w:before="200"/>
      <w:ind w:hanging="283"/>
      <w:outlineLvl w:val="4"/>
    </w:pPr>
    <w:rPr>
      <w:rFonts w:ascii="Cambria" w:hAnsi="Cambria"/>
      <w:color w:val="243F60"/>
      <w:sz w:val="20"/>
      <w:szCs w:val="20"/>
      <w:lang w:eastAsia="en-CA"/>
    </w:rPr>
  </w:style>
  <w:style w:type="paragraph" w:styleId="Heading6">
    <w:name w:val="heading 6"/>
    <w:basedOn w:val="Normal"/>
    <w:next w:val="Normal"/>
    <w:link w:val="Heading6Char"/>
    <w:uiPriority w:val="9"/>
    <w:semiHidden/>
    <w:unhideWhenUsed/>
    <w:qFormat/>
    <w:rsid w:val="00C943DC"/>
    <w:pPr>
      <w:spacing w:before="240"/>
      <w:outlineLvl w:val="5"/>
    </w:pPr>
    <w:rPr>
      <w:rFonts w:ascii="Calibri" w:hAnsi="Calibri"/>
      <w:b/>
      <w:bCs/>
      <w:lang w:eastAsia="en-CA"/>
    </w:rPr>
  </w:style>
  <w:style w:type="paragraph" w:styleId="Heading7">
    <w:name w:val="heading 7"/>
    <w:basedOn w:val="Normal"/>
    <w:next w:val="Normal"/>
    <w:link w:val="Heading7Char"/>
    <w:uiPriority w:val="9"/>
    <w:semiHidden/>
    <w:unhideWhenUsed/>
    <w:qFormat/>
    <w:rsid w:val="00C943DC"/>
    <w:pPr>
      <w:spacing w:before="240"/>
      <w:outlineLvl w:val="6"/>
    </w:pPr>
    <w:rPr>
      <w:rFonts w:ascii="Calibri" w:hAnsi="Calibri"/>
      <w:sz w:val="24"/>
      <w:lang w:eastAsia="en-CA"/>
    </w:rPr>
  </w:style>
  <w:style w:type="paragraph" w:styleId="Heading8">
    <w:name w:val="heading 8"/>
    <w:basedOn w:val="Normal"/>
    <w:next w:val="Normal"/>
    <w:link w:val="Heading8Char"/>
    <w:uiPriority w:val="9"/>
    <w:semiHidden/>
    <w:unhideWhenUsed/>
    <w:qFormat/>
    <w:rsid w:val="00C943DC"/>
    <w:pPr>
      <w:spacing w:before="240"/>
      <w:outlineLvl w:val="7"/>
    </w:pPr>
    <w:rPr>
      <w:rFonts w:ascii="Calibri" w:hAnsi="Calibri"/>
      <w:i/>
      <w:iCs/>
      <w:sz w:val="24"/>
      <w:lang w:eastAsia="en-CA"/>
    </w:rPr>
  </w:style>
  <w:style w:type="paragraph" w:styleId="Heading9">
    <w:name w:val="heading 9"/>
    <w:basedOn w:val="Normal"/>
    <w:next w:val="Normal"/>
    <w:link w:val="Heading9Char"/>
    <w:uiPriority w:val="9"/>
    <w:semiHidden/>
    <w:unhideWhenUsed/>
    <w:qFormat/>
    <w:rsid w:val="00C943DC"/>
    <w:pPr>
      <w:spacing w:before="240"/>
      <w:outlineLvl w:val="8"/>
    </w:pPr>
    <w:rPr>
      <w:rFonts w:ascii="Cambria" w:hAnsi="Cambr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43DC"/>
    <w:pPr>
      <w:autoSpaceDE w:val="0"/>
      <w:autoSpaceDN w:val="0"/>
      <w:adjustRightInd w:val="0"/>
      <w:jc w:val="right"/>
    </w:pPr>
    <w:rPr>
      <w:b/>
      <w:bCs/>
      <w:sz w:val="24"/>
    </w:rPr>
  </w:style>
  <w:style w:type="character" w:customStyle="1" w:styleId="TitleChar">
    <w:name w:val="Title Char"/>
    <w:link w:val="Title"/>
    <w:uiPriority w:val="10"/>
    <w:rsid w:val="00C943DC"/>
    <w:rPr>
      <w:b/>
      <w:bCs/>
      <w:sz w:val="24"/>
    </w:rPr>
  </w:style>
  <w:style w:type="paragraph" w:customStyle="1" w:styleId="Column2SOPTable">
    <w:name w:val="Column 2 SOP Table"/>
    <w:basedOn w:val="ListParagraph"/>
    <w:qFormat/>
    <w:rsid w:val="00C943DC"/>
    <w:pPr>
      <w:numPr>
        <w:numId w:val="0"/>
      </w:numPr>
    </w:pPr>
  </w:style>
  <w:style w:type="paragraph" w:styleId="ListParagraph">
    <w:name w:val="List Paragraph"/>
    <w:basedOn w:val="Normal"/>
    <w:uiPriority w:val="34"/>
    <w:qFormat/>
    <w:rsid w:val="00C943DC"/>
    <w:pPr>
      <w:numPr>
        <w:numId w:val="29"/>
      </w:numPr>
      <w:spacing w:after="0"/>
    </w:pPr>
  </w:style>
  <w:style w:type="paragraph" w:customStyle="1" w:styleId="Column1SOPTablestyle">
    <w:name w:val="Column 1 SOP Table style"/>
    <w:basedOn w:val="Normal"/>
    <w:autoRedefine/>
    <w:qFormat/>
    <w:rsid w:val="00C943DC"/>
    <w:pPr>
      <w:numPr>
        <w:numId w:val="30"/>
      </w:numPr>
    </w:pPr>
  </w:style>
  <w:style w:type="paragraph" w:customStyle="1" w:styleId="Column2SOPTablestyle">
    <w:name w:val="Column 2 SOP Table style"/>
    <w:basedOn w:val="ListParagraph"/>
    <w:autoRedefine/>
    <w:rsid w:val="003E51FC"/>
    <w:pPr>
      <w:numPr>
        <w:numId w:val="0"/>
      </w:numPr>
      <w:ind w:left="14"/>
    </w:pPr>
  </w:style>
  <w:style w:type="paragraph" w:customStyle="1" w:styleId="Header1">
    <w:name w:val="Header1"/>
    <w:basedOn w:val="Normal"/>
    <w:link w:val="Header1Char"/>
    <w:qFormat/>
    <w:rsid w:val="00C943DC"/>
    <w:pPr>
      <w:tabs>
        <w:tab w:val="right" w:pos="9360"/>
      </w:tabs>
      <w:spacing w:before="0" w:line="276" w:lineRule="auto"/>
      <w:jc w:val="right"/>
    </w:pPr>
    <w:rPr>
      <w:rFonts w:cs="Arial"/>
      <w:b/>
      <w:szCs w:val="22"/>
    </w:rPr>
  </w:style>
  <w:style w:type="character" w:customStyle="1" w:styleId="Header1Char">
    <w:name w:val="Header1 Char"/>
    <w:basedOn w:val="DefaultParagraphFont"/>
    <w:link w:val="Header1"/>
    <w:rsid w:val="00C943DC"/>
    <w:rPr>
      <w:rFonts w:cs="Arial"/>
      <w:b/>
      <w:szCs w:val="22"/>
    </w:rPr>
  </w:style>
  <w:style w:type="paragraph" w:customStyle="1" w:styleId="Footer1">
    <w:name w:val="Footer1"/>
    <w:basedOn w:val="Footer"/>
    <w:link w:val="Footer1Char"/>
    <w:qFormat/>
    <w:rsid w:val="00C943DC"/>
    <w:pPr>
      <w:tabs>
        <w:tab w:val="clear" w:pos="4680"/>
      </w:tabs>
    </w:pPr>
    <w:rPr>
      <w:sz w:val="16"/>
      <w:szCs w:val="16"/>
    </w:rPr>
  </w:style>
  <w:style w:type="character" w:customStyle="1" w:styleId="Footer1Char">
    <w:name w:val="Footer1 Char"/>
    <w:basedOn w:val="FooterChar"/>
    <w:link w:val="Footer1"/>
    <w:rsid w:val="00C943DC"/>
    <w:rPr>
      <w:sz w:val="16"/>
      <w:szCs w:val="16"/>
      <w:lang w:eastAsia="en-CA"/>
    </w:rPr>
  </w:style>
  <w:style w:type="paragraph" w:styleId="Footer">
    <w:name w:val="footer"/>
    <w:basedOn w:val="Normal"/>
    <w:link w:val="FooterChar"/>
    <w:uiPriority w:val="99"/>
    <w:unhideWhenUsed/>
    <w:qFormat/>
    <w:rsid w:val="00C943DC"/>
    <w:pPr>
      <w:tabs>
        <w:tab w:val="center" w:pos="4680"/>
        <w:tab w:val="right" w:pos="9360"/>
      </w:tabs>
      <w:spacing w:after="0"/>
    </w:pPr>
    <w:rPr>
      <w:sz w:val="24"/>
      <w:lang w:eastAsia="en-CA"/>
    </w:rPr>
  </w:style>
  <w:style w:type="character" w:customStyle="1" w:styleId="FooterChar">
    <w:name w:val="Footer Char"/>
    <w:link w:val="Footer"/>
    <w:uiPriority w:val="99"/>
    <w:rsid w:val="00C943DC"/>
    <w:rPr>
      <w:sz w:val="24"/>
      <w:lang w:eastAsia="en-CA"/>
    </w:rPr>
  </w:style>
  <w:style w:type="paragraph" w:customStyle="1" w:styleId="DateInHeader">
    <w:name w:val="DateInHeader"/>
    <w:basedOn w:val="Header"/>
    <w:link w:val="DateInHeaderChar"/>
    <w:rsid w:val="00AD0EFB"/>
    <w:pPr>
      <w:jc w:val="right"/>
    </w:pPr>
    <w:rPr>
      <w:sz w:val="18"/>
    </w:rPr>
  </w:style>
  <w:style w:type="character" w:customStyle="1" w:styleId="DateInHeaderChar">
    <w:name w:val="DateInHeader Char"/>
    <w:link w:val="DateInHeader"/>
    <w:rsid w:val="00AD0EFB"/>
    <w:rPr>
      <w:sz w:val="18"/>
      <w:szCs w:val="24"/>
    </w:rPr>
  </w:style>
  <w:style w:type="paragraph" w:styleId="Header">
    <w:name w:val="header"/>
    <w:basedOn w:val="Normal"/>
    <w:link w:val="HeaderChar"/>
    <w:uiPriority w:val="99"/>
    <w:unhideWhenUsed/>
    <w:rsid w:val="003E51FC"/>
    <w:pPr>
      <w:tabs>
        <w:tab w:val="center" w:pos="4680"/>
        <w:tab w:val="right" w:pos="9360"/>
      </w:tabs>
      <w:spacing w:after="0"/>
    </w:pPr>
  </w:style>
  <w:style w:type="character" w:customStyle="1" w:styleId="HeaderChar">
    <w:name w:val="Header Char"/>
    <w:link w:val="Header"/>
    <w:uiPriority w:val="99"/>
    <w:rsid w:val="003E51FC"/>
    <w:rPr>
      <w:lang w:eastAsia="en-CA"/>
    </w:rPr>
  </w:style>
  <w:style w:type="table" w:customStyle="1" w:styleId="TableGrid1">
    <w:name w:val="Table Grid1"/>
    <w:basedOn w:val="TableNormal"/>
    <w:next w:val="TableGrid"/>
    <w:uiPriority w:val="59"/>
    <w:rsid w:val="00AD0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51FC"/>
    <w:rPr>
      <w:rFonts w:eastAsia="Calibri"/>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943DC"/>
    <w:rPr>
      <w:b/>
      <w:bCs/>
      <w:sz w:val="24"/>
      <w:lang w:eastAsia="en-CA"/>
    </w:rPr>
  </w:style>
  <w:style w:type="character" w:customStyle="1" w:styleId="Heading2Char">
    <w:name w:val="Heading 2 Char"/>
    <w:link w:val="Heading2"/>
    <w:uiPriority w:val="9"/>
    <w:rsid w:val="00F10D84"/>
    <w:rPr>
      <w:b/>
      <w:bCs/>
      <w:u w:val="single"/>
    </w:rPr>
  </w:style>
  <w:style w:type="character" w:customStyle="1" w:styleId="Heading3Char">
    <w:name w:val="Heading 3 Char"/>
    <w:link w:val="Heading3"/>
    <w:uiPriority w:val="9"/>
    <w:rsid w:val="00C943DC"/>
    <w:rPr>
      <w:b/>
      <w:bCs/>
      <w:i/>
      <w:sz w:val="20"/>
      <w:szCs w:val="20"/>
      <w:lang w:eastAsia="en-CA"/>
    </w:rPr>
  </w:style>
  <w:style w:type="character" w:customStyle="1" w:styleId="Heading4Char">
    <w:name w:val="Heading 4 Char"/>
    <w:link w:val="Heading4"/>
    <w:uiPriority w:val="9"/>
    <w:rsid w:val="00C943DC"/>
    <w:rPr>
      <w:sz w:val="20"/>
      <w:szCs w:val="20"/>
      <w:lang w:eastAsia="en-CA"/>
    </w:rPr>
  </w:style>
  <w:style w:type="character" w:customStyle="1" w:styleId="Heading5Char">
    <w:name w:val="Heading 5 Char"/>
    <w:link w:val="Heading5"/>
    <w:uiPriority w:val="9"/>
    <w:rsid w:val="00C943DC"/>
    <w:rPr>
      <w:rFonts w:ascii="Cambria" w:hAnsi="Cambria"/>
      <w:color w:val="243F60"/>
      <w:sz w:val="20"/>
      <w:szCs w:val="20"/>
      <w:lang w:eastAsia="en-CA"/>
    </w:rPr>
  </w:style>
  <w:style w:type="character" w:customStyle="1" w:styleId="Heading6Char">
    <w:name w:val="Heading 6 Char"/>
    <w:link w:val="Heading6"/>
    <w:uiPriority w:val="9"/>
    <w:semiHidden/>
    <w:rsid w:val="00C943DC"/>
    <w:rPr>
      <w:rFonts w:ascii="Calibri" w:hAnsi="Calibri"/>
      <w:b/>
      <w:bCs/>
      <w:lang w:eastAsia="en-CA"/>
    </w:rPr>
  </w:style>
  <w:style w:type="character" w:customStyle="1" w:styleId="Heading7Char">
    <w:name w:val="Heading 7 Char"/>
    <w:link w:val="Heading7"/>
    <w:uiPriority w:val="9"/>
    <w:semiHidden/>
    <w:rsid w:val="00C943DC"/>
    <w:rPr>
      <w:rFonts w:ascii="Calibri" w:hAnsi="Calibri"/>
      <w:sz w:val="24"/>
      <w:lang w:eastAsia="en-CA"/>
    </w:rPr>
  </w:style>
  <w:style w:type="character" w:customStyle="1" w:styleId="Heading8Char">
    <w:name w:val="Heading 8 Char"/>
    <w:link w:val="Heading8"/>
    <w:uiPriority w:val="9"/>
    <w:semiHidden/>
    <w:rsid w:val="00C943DC"/>
    <w:rPr>
      <w:rFonts w:ascii="Calibri" w:hAnsi="Calibri"/>
      <w:i/>
      <w:iCs/>
      <w:sz w:val="24"/>
      <w:lang w:eastAsia="en-CA"/>
    </w:rPr>
  </w:style>
  <w:style w:type="character" w:customStyle="1" w:styleId="Heading9Char">
    <w:name w:val="Heading 9 Char"/>
    <w:link w:val="Heading9"/>
    <w:uiPriority w:val="9"/>
    <w:semiHidden/>
    <w:rsid w:val="00C943DC"/>
    <w:rPr>
      <w:rFonts w:ascii="Cambria" w:hAnsi="Cambria"/>
      <w:lang w:eastAsia="en-CA"/>
    </w:rPr>
  </w:style>
  <w:style w:type="paragraph" w:styleId="TOC1">
    <w:name w:val="toc 1"/>
    <w:basedOn w:val="Normal"/>
    <w:next w:val="Normal"/>
    <w:autoRedefine/>
    <w:uiPriority w:val="39"/>
    <w:unhideWhenUsed/>
    <w:rsid w:val="003E51FC"/>
    <w:pPr>
      <w:tabs>
        <w:tab w:val="right" w:leader="dot" w:pos="9350"/>
      </w:tabs>
    </w:pPr>
  </w:style>
  <w:style w:type="paragraph" w:styleId="TOC2">
    <w:name w:val="toc 2"/>
    <w:basedOn w:val="Normal"/>
    <w:next w:val="Normal"/>
    <w:autoRedefine/>
    <w:uiPriority w:val="39"/>
    <w:unhideWhenUsed/>
    <w:rsid w:val="003E51FC"/>
    <w:pPr>
      <w:tabs>
        <w:tab w:val="right" w:leader="dot" w:pos="9350"/>
      </w:tabs>
      <w:ind w:left="238"/>
    </w:pPr>
  </w:style>
  <w:style w:type="paragraph" w:styleId="TOC3">
    <w:name w:val="toc 3"/>
    <w:basedOn w:val="Normal"/>
    <w:next w:val="Normal"/>
    <w:autoRedefine/>
    <w:uiPriority w:val="39"/>
    <w:unhideWhenUsed/>
    <w:rsid w:val="003E51FC"/>
    <w:pPr>
      <w:spacing w:after="100"/>
      <w:ind w:left="440"/>
    </w:pPr>
  </w:style>
  <w:style w:type="paragraph" w:styleId="Subtitle">
    <w:name w:val="Subtitle"/>
    <w:basedOn w:val="Normal"/>
    <w:next w:val="Normal"/>
    <w:link w:val="SubtitleChar"/>
    <w:uiPriority w:val="11"/>
    <w:qFormat/>
    <w:rsid w:val="00C943DC"/>
    <w:pPr>
      <w:tabs>
        <w:tab w:val="right" w:pos="9360"/>
      </w:tabs>
      <w:jc w:val="right"/>
    </w:pPr>
    <w:rPr>
      <w:b/>
      <w:lang w:eastAsia="en-CA"/>
    </w:rPr>
  </w:style>
  <w:style w:type="character" w:customStyle="1" w:styleId="SubtitleChar">
    <w:name w:val="Subtitle Char"/>
    <w:link w:val="Subtitle"/>
    <w:uiPriority w:val="11"/>
    <w:rsid w:val="00C943DC"/>
    <w:rPr>
      <w:b/>
      <w:lang w:eastAsia="en-CA"/>
    </w:rPr>
  </w:style>
  <w:style w:type="character" w:styleId="Hyperlink">
    <w:name w:val="Hyperlink"/>
    <w:uiPriority w:val="99"/>
    <w:unhideWhenUsed/>
    <w:rsid w:val="003E51FC"/>
    <w:rPr>
      <w:color w:val="0000FF"/>
      <w:u w:val="single"/>
    </w:rPr>
  </w:style>
  <w:style w:type="character" w:styleId="Strong">
    <w:name w:val="Strong"/>
    <w:uiPriority w:val="22"/>
    <w:qFormat/>
    <w:rsid w:val="00C943DC"/>
    <w:rPr>
      <w:b/>
      <w:bCs/>
    </w:rPr>
  </w:style>
  <w:style w:type="character" w:styleId="Emphasis">
    <w:name w:val="Emphasis"/>
    <w:uiPriority w:val="20"/>
    <w:qFormat/>
    <w:rsid w:val="00C943DC"/>
    <w:rPr>
      <w:sz w:val="16"/>
    </w:rPr>
  </w:style>
  <w:style w:type="paragraph" w:styleId="BalloonText">
    <w:name w:val="Balloon Text"/>
    <w:basedOn w:val="Normal"/>
    <w:link w:val="BalloonTextChar"/>
    <w:uiPriority w:val="99"/>
    <w:semiHidden/>
    <w:unhideWhenUsed/>
    <w:rsid w:val="003E51FC"/>
    <w:pPr>
      <w:spacing w:after="0"/>
    </w:pPr>
    <w:rPr>
      <w:rFonts w:ascii="Tahoma" w:hAnsi="Tahoma" w:cs="Tahoma"/>
      <w:sz w:val="16"/>
      <w:szCs w:val="16"/>
    </w:rPr>
  </w:style>
  <w:style w:type="character" w:customStyle="1" w:styleId="BalloonTextChar">
    <w:name w:val="Balloon Text Char"/>
    <w:link w:val="BalloonText"/>
    <w:uiPriority w:val="99"/>
    <w:semiHidden/>
    <w:rsid w:val="003E51FC"/>
    <w:rPr>
      <w:rFonts w:ascii="Tahoma" w:hAnsi="Tahoma" w:cs="Tahoma"/>
      <w:sz w:val="16"/>
      <w:szCs w:val="16"/>
      <w:lang w:eastAsia="en-CA"/>
    </w:rPr>
  </w:style>
  <w:style w:type="paragraph" w:styleId="NoSpacing">
    <w:name w:val="No Spacing"/>
    <w:aliases w:val="1/2 Spacing"/>
    <w:basedOn w:val="ListParagraph"/>
    <w:uiPriority w:val="1"/>
    <w:qFormat/>
    <w:rsid w:val="00C943DC"/>
    <w:pPr>
      <w:numPr>
        <w:numId w:val="28"/>
      </w:numPr>
    </w:pPr>
  </w:style>
  <w:style w:type="paragraph" w:styleId="Quote">
    <w:name w:val="Quote"/>
    <w:basedOn w:val="Normal"/>
    <w:next w:val="Normal"/>
    <w:link w:val="QuoteChar"/>
    <w:uiPriority w:val="29"/>
    <w:qFormat/>
    <w:rsid w:val="00C943DC"/>
    <w:rPr>
      <w:i/>
      <w:iCs/>
      <w:color w:val="000000"/>
      <w:lang w:eastAsia="en-CA"/>
    </w:rPr>
  </w:style>
  <w:style w:type="character" w:customStyle="1" w:styleId="QuoteChar">
    <w:name w:val="Quote Char"/>
    <w:link w:val="Quote"/>
    <w:uiPriority w:val="29"/>
    <w:rsid w:val="00C943DC"/>
    <w:rPr>
      <w:i/>
      <w:iCs/>
      <w:color w:val="000000"/>
      <w:lang w:eastAsia="en-CA"/>
    </w:rPr>
  </w:style>
  <w:style w:type="paragraph" w:styleId="IntenseQuote">
    <w:name w:val="Intense Quote"/>
    <w:basedOn w:val="Normal"/>
    <w:next w:val="Normal"/>
    <w:link w:val="IntenseQuoteChar"/>
    <w:uiPriority w:val="30"/>
    <w:qFormat/>
    <w:rsid w:val="00C943DC"/>
    <w:pPr>
      <w:pBdr>
        <w:bottom w:val="single" w:sz="4" w:space="4" w:color="4F81BD"/>
      </w:pBdr>
      <w:spacing w:before="200" w:after="280"/>
      <w:ind w:left="936" w:right="936"/>
    </w:pPr>
    <w:rPr>
      <w:b/>
      <w:bCs/>
      <w:i/>
      <w:iCs/>
      <w:color w:val="4F81BD"/>
      <w:lang w:eastAsia="en-CA"/>
    </w:rPr>
  </w:style>
  <w:style w:type="character" w:customStyle="1" w:styleId="IntenseQuoteChar">
    <w:name w:val="Intense Quote Char"/>
    <w:link w:val="IntenseQuote"/>
    <w:uiPriority w:val="30"/>
    <w:rsid w:val="00C943DC"/>
    <w:rPr>
      <w:b/>
      <w:bCs/>
      <w:i/>
      <w:iCs/>
      <w:color w:val="4F81BD"/>
      <w:lang w:eastAsia="en-CA"/>
    </w:rPr>
  </w:style>
  <w:style w:type="character" w:styleId="SubtleEmphasis">
    <w:name w:val="Subtle Emphasis"/>
    <w:uiPriority w:val="19"/>
    <w:qFormat/>
    <w:rsid w:val="00C943DC"/>
    <w:rPr>
      <w:i/>
      <w:iCs/>
      <w:color w:val="808080"/>
    </w:rPr>
  </w:style>
  <w:style w:type="character" w:styleId="IntenseEmphasis">
    <w:name w:val="Intense Emphasis"/>
    <w:uiPriority w:val="21"/>
    <w:qFormat/>
    <w:rsid w:val="00C943DC"/>
    <w:rPr>
      <w:b/>
      <w:bCs/>
      <w:i/>
      <w:iCs/>
      <w:color w:val="4F81BD"/>
    </w:rPr>
  </w:style>
  <w:style w:type="character" w:styleId="SubtleReference">
    <w:name w:val="Subtle Reference"/>
    <w:uiPriority w:val="31"/>
    <w:qFormat/>
    <w:rsid w:val="00C943DC"/>
    <w:rPr>
      <w:smallCaps/>
      <w:color w:val="C0504D"/>
      <w:u w:val="single"/>
    </w:rPr>
  </w:style>
  <w:style w:type="character" w:styleId="IntenseReference">
    <w:name w:val="Intense Reference"/>
    <w:uiPriority w:val="32"/>
    <w:qFormat/>
    <w:rsid w:val="00C943DC"/>
    <w:rPr>
      <w:b/>
      <w:bCs/>
      <w:smallCaps/>
      <w:color w:val="C0504D"/>
      <w:spacing w:val="5"/>
      <w:u w:val="single"/>
    </w:rPr>
  </w:style>
  <w:style w:type="character" w:styleId="BookTitle">
    <w:name w:val="Book Title"/>
    <w:uiPriority w:val="33"/>
    <w:qFormat/>
    <w:rsid w:val="00C943DC"/>
    <w:rPr>
      <w:b/>
      <w:bCs/>
      <w:smallCaps/>
      <w:spacing w:val="5"/>
    </w:rPr>
  </w:style>
  <w:style w:type="paragraph" w:styleId="TOCHeading">
    <w:name w:val="TOC Heading"/>
    <w:basedOn w:val="Heading1"/>
    <w:next w:val="Normal"/>
    <w:uiPriority w:val="39"/>
    <w:unhideWhenUsed/>
    <w:qFormat/>
    <w:rsid w:val="00C943DC"/>
    <w:pPr>
      <w:spacing w:before="480" w:line="360" w:lineRule="auto"/>
      <w:outlineLvl w:val="9"/>
    </w:pPr>
    <w:rPr>
      <w:sz w:val="22"/>
      <w:lang w:eastAsia="en-US"/>
    </w:rPr>
  </w:style>
  <w:style w:type="paragraph" w:customStyle="1" w:styleId="Style1">
    <w:name w:val="Style1"/>
    <w:basedOn w:val="TOCHeading"/>
    <w:autoRedefine/>
    <w:qFormat/>
    <w:rsid w:val="00C943DC"/>
    <w:rPr>
      <w:color w:val="000000" w:themeColor="text1"/>
    </w:rPr>
  </w:style>
  <w:style w:type="paragraph" w:customStyle="1" w:styleId="ChecklistBullet">
    <w:name w:val="ChecklistBullet"/>
    <w:basedOn w:val="Normal"/>
    <w:autoRedefine/>
    <w:qFormat/>
    <w:rsid w:val="00C943DC"/>
    <w:pPr>
      <w:numPr>
        <w:numId w:val="31"/>
      </w:numPr>
      <w:spacing w:after="0"/>
      <w:contextualSpacing/>
    </w:pPr>
    <w:rPr>
      <w:rFonts w:eastAsia="Calibri"/>
    </w:rPr>
  </w:style>
  <w:style w:type="paragraph" w:styleId="CommentText">
    <w:name w:val="annotation text"/>
    <w:basedOn w:val="Normal"/>
    <w:link w:val="CommentTextChar"/>
    <w:uiPriority w:val="99"/>
    <w:semiHidden/>
    <w:unhideWhenUsed/>
    <w:rsid w:val="003E51FC"/>
    <w:rPr>
      <w:szCs w:val="20"/>
    </w:rPr>
  </w:style>
  <w:style w:type="character" w:customStyle="1" w:styleId="CommentTextChar">
    <w:name w:val="Comment Text Char"/>
    <w:link w:val="CommentText"/>
    <w:uiPriority w:val="99"/>
    <w:semiHidden/>
    <w:rsid w:val="003E51FC"/>
    <w:rPr>
      <w:szCs w:val="20"/>
      <w:lang w:val="en-US" w:eastAsia="en-CA"/>
    </w:rPr>
  </w:style>
  <w:style w:type="character" w:styleId="CommentReference">
    <w:name w:val="annotation reference"/>
    <w:uiPriority w:val="99"/>
    <w:semiHidden/>
    <w:unhideWhenUsed/>
    <w:rsid w:val="003E51FC"/>
    <w:rPr>
      <w:sz w:val="16"/>
      <w:szCs w:val="16"/>
    </w:rPr>
  </w:style>
  <w:style w:type="character" w:customStyle="1" w:styleId="e24kjd">
    <w:name w:val="e24kjd"/>
    <w:basedOn w:val="DefaultParagraphFont"/>
    <w:rsid w:val="00BF6534"/>
  </w:style>
  <w:style w:type="paragraph" w:styleId="NormalWeb">
    <w:name w:val="Normal (Web)"/>
    <w:basedOn w:val="Normal"/>
    <w:uiPriority w:val="99"/>
    <w:semiHidden/>
    <w:unhideWhenUsed/>
    <w:rsid w:val="00A4071F"/>
    <w:pPr>
      <w:spacing w:before="100" w:beforeAutospacing="1" w:after="100" w:afterAutospacing="1"/>
    </w:pPr>
    <w:rPr>
      <w:rFonts w:ascii="Times New Roman" w:eastAsia="Times New Roman" w:hAnsi="Times New Roman" w:cs="Times New Roman"/>
      <w:spacing w:val="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74608">
      <w:bodyDiv w:val="1"/>
      <w:marLeft w:val="0"/>
      <w:marRight w:val="0"/>
      <w:marTop w:val="0"/>
      <w:marBottom w:val="0"/>
      <w:divBdr>
        <w:top w:val="none" w:sz="0" w:space="0" w:color="auto"/>
        <w:left w:val="none" w:sz="0" w:space="0" w:color="auto"/>
        <w:bottom w:val="none" w:sz="0" w:space="0" w:color="auto"/>
        <w:right w:val="none" w:sz="0" w:space="0" w:color="auto"/>
      </w:divBdr>
    </w:div>
    <w:div w:id="569268741">
      <w:bodyDiv w:val="1"/>
      <w:marLeft w:val="0"/>
      <w:marRight w:val="0"/>
      <w:marTop w:val="0"/>
      <w:marBottom w:val="0"/>
      <w:divBdr>
        <w:top w:val="none" w:sz="0" w:space="0" w:color="auto"/>
        <w:left w:val="none" w:sz="0" w:space="0" w:color="auto"/>
        <w:bottom w:val="none" w:sz="0" w:space="0" w:color="auto"/>
        <w:right w:val="none" w:sz="0" w:space="0" w:color="auto"/>
      </w:divBdr>
      <w:divsChild>
        <w:div w:id="1395591174">
          <w:marLeft w:val="0"/>
          <w:marRight w:val="0"/>
          <w:marTop w:val="0"/>
          <w:marBottom w:val="0"/>
          <w:divBdr>
            <w:top w:val="none" w:sz="0" w:space="0" w:color="auto"/>
            <w:left w:val="none" w:sz="0" w:space="0" w:color="auto"/>
            <w:bottom w:val="none" w:sz="0" w:space="0" w:color="auto"/>
            <w:right w:val="none" w:sz="0" w:space="0" w:color="auto"/>
          </w:divBdr>
          <w:divsChild>
            <w:div w:id="185557488">
              <w:marLeft w:val="0"/>
              <w:marRight w:val="0"/>
              <w:marTop w:val="0"/>
              <w:marBottom w:val="0"/>
              <w:divBdr>
                <w:top w:val="none" w:sz="0" w:space="0" w:color="auto"/>
                <w:left w:val="none" w:sz="0" w:space="0" w:color="auto"/>
                <w:bottom w:val="none" w:sz="0" w:space="0" w:color="auto"/>
                <w:right w:val="none" w:sz="0" w:space="0" w:color="auto"/>
              </w:divBdr>
            </w:div>
          </w:divsChild>
        </w:div>
        <w:div w:id="1845894380">
          <w:marLeft w:val="0"/>
          <w:marRight w:val="0"/>
          <w:marTop w:val="0"/>
          <w:marBottom w:val="0"/>
          <w:divBdr>
            <w:top w:val="none" w:sz="0" w:space="0" w:color="auto"/>
            <w:left w:val="none" w:sz="0" w:space="0" w:color="auto"/>
            <w:bottom w:val="none" w:sz="0" w:space="0" w:color="auto"/>
            <w:right w:val="none" w:sz="0" w:space="0" w:color="auto"/>
          </w:divBdr>
          <w:divsChild>
            <w:div w:id="1023092471">
              <w:marLeft w:val="0"/>
              <w:marRight w:val="0"/>
              <w:marTop w:val="0"/>
              <w:marBottom w:val="0"/>
              <w:divBdr>
                <w:top w:val="none" w:sz="0" w:space="0" w:color="auto"/>
                <w:left w:val="none" w:sz="0" w:space="0" w:color="auto"/>
                <w:bottom w:val="none" w:sz="0" w:space="0" w:color="auto"/>
                <w:right w:val="none" w:sz="0" w:space="0" w:color="auto"/>
              </w:divBdr>
              <w:divsChild>
                <w:div w:id="1821077550">
                  <w:marLeft w:val="0"/>
                  <w:marRight w:val="0"/>
                  <w:marTop w:val="0"/>
                  <w:marBottom w:val="0"/>
                  <w:divBdr>
                    <w:top w:val="none" w:sz="0" w:space="0" w:color="auto"/>
                    <w:left w:val="none" w:sz="0" w:space="0" w:color="auto"/>
                    <w:bottom w:val="none" w:sz="0" w:space="0" w:color="auto"/>
                    <w:right w:val="none" w:sz="0" w:space="0" w:color="auto"/>
                  </w:divBdr>
                  <w:divsChild>
                    <w:div w:id="173496512">
                      <w:marLeft w:val="0"/>
                      <w:marRight w:val="0"/>
                      <w:marTop w:val="0"/>
                      <w:marBottom w:val="0"/>
                      <w:divBdr>
                        <w:top w:val="none" w:sz="0" w:space="0" w:color="auto"/>
                        <w:left w:val="none" w:sz="0" w:space="0" w:color="auto"/>
                        <w:bottom w:val="none" w:sz="0" w:space="0" w:color="auto"/>
                        <w:right w:val="none" w:sz="0" w:space="0" w:color="auto"/>
                      </w:divBdr>
                      <w:divsChild>
                        <w:div w:id="1071074780">
                          <w:marLeft w:val="0"/>
                          <w:marRight w:val="0"/>
                          <w:marTop w:val="0"/>
                          <w:marBottom w:val="0"/>
                          <w:divBdr>
                            <w:top w:val="none" w:sz="0" w:space="0" w:color="auto"/>
                            <w:left w:val="none" w:sz="0" w:space="0" w:color="auto"/>
                            <w:bottom w:val="none" w:sz="0" w:space="0" w:color="auto"/>
                            <w:right w:val="none" w:sz="0" w:space="0" w:color="auto"/>
                          </w:divBdr>
                          <w:divsChild>
                            <w:div w:id="1496914051">
                              <w:marLeft w:val="0"/>
                              <w:marRight w:val="0"/>
                              <w:marTop w:val="0"/>
                              <w:marBottom w:val="0"/>
                              <w:divBdr>
                                <w:top w:val="none" w:sz="0" w:space="0" w:color="auto"/>
                                <w:left w:val="none" w:sz="0" w:space="0" w:color="auto"/>
                                <w:bottom w:val="none" w:sz="0" w:space="0" w:color="auto"/>
                                <w:right w:val="none" w:sz="0" w:space="0" w:color="auto"/>
                              </w:divBdr>
                            </w:div>
                            <w:div w:id="12320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88205">
      <w:bodyDiv w:val="1"/>
      <w:marLeft w:val="0"/>
      <w:marRight w:val="0"/>
      <w:marTop w:val="0"/>
      <w:marBottom w:val="0"/>
      <w:divBdr>
        <w:top w:val="none" w:sz="0" w:space="0" w:color="auto"/>
        <w:left w:val="none" w:sz="0" w:space="0" w:color="auto"/>
        <w:bottom w:val="none" w:sz="0" w:space="0" w:color="auto"/>
        <w:right w:val="none" w:sz="0" w:space="0" w:color="auto"/>
      </w:divBdr>
    </w:div>
    <w:div w:id="630982865">
      <w:bodyDiv w:val="1"/>
      <w:marLeft w:val="0"/>
      <w:marRight w:val="0"/>
      <w:marTop w:val="0"/>
      <w:marBottom w:val="0"/>
      <w:divBdr>
        <w:top w:val="none" w:sz="0" w:space="0" w:color="auto"/>
        <w:left w:val="none" w:sz="0" w:space="0" w:color="auto"/>
        <w:bottom w:val="none" w:sz="0" w:space="0" w:color="auto"/>
        <w:right w:val="none" w:sz="0" w:space="0" w:color="auto"/>
      </w:divBdr>
    </w:div>
    <w:div w:id="681321818">
      <w:bodyDiv w:val="1"/>
      <w:marLeft w:val="0"/>
      <w:marRight w:val="0"/>
      <w:marTop w:val="0"/>
      <w:marBottom w:val="0"/>
      <w:divBdr>
        <w:top w:val="none" w:sz="0" w:space="0" w:color="auto"/>
        <w:left w:val="none" w:sz="0" w:space="0" w:color="auto"/>
        <w:bottom w:val="none" w:sz="0" w:space="0" w:color="auto"/>
        <w:right w:val="none" w:sz="0" w:space="0" w:color="auto"/>
      </w:divBdr>
    </w:div>
    <w:div w:id="858130140">
      <w:bodyDiv w:val="1"/>
      <w:marLeft w:val="0"/>
      <w:marRight w:val="0"/>
      <w:marTop w:val="0"/>
      <w:marBottom w:val="0"/>
      <w:divBdr>
        <w:top w:val="none" w:sz="0" w:space="0" w:color="auto"/>
        <w:left w:val="none" w:sz="0" w:space="0" w:color="auto"/>
        <w:bottom w:val="none" w:sz="0" w:space="0" w:color="auto"/>
        <w:right w:val="none" w:sz="0" w:space="0" w:color="auto"/>
      </w:divBdr>
    </w:div>
    <w:div w:id="1187716539">
      <w:bodyDiv w:val="1"/>
      <w:marLeft w:val="0"/>
      <w:marRight w:val="0"/>
      <w:marTop w:val="0"/>
      <w:marBottom w:val="0"/>
      <w:divBdr>
        <w:top w:val="none" w:sz="0" w:space="0" w:color="auto"/>
        <w:left w:val="none" w:sz="0" w:space="0" w:color="auto"/>
        <w:bottom w:val="none" w:sz="0" w:space="0" w:color="auto"/>
        <w:right w:val="none" w:sz="0" w:space="0" w:color="auto"/>
      </w:divBdr>
      <w:divsChild>
        <w:div w:id="306513204">
          <w:marLeft w:val="0"/>
          <w:marRight w:val="0"/>
          <w:marTop w:val="0"/>
          <w:marBottom w:val="0"/>
          <w:divBdr>
            <w:top w:val="none" w:sz="0" w:space="0" w:color="auto"/>
            <w:left w:val="none" w:sz="0" w:space="0" w:color="auto"/>
            <w:bottom w:val="none" w:sz="0" w:space="0" w:color="auto"/>
            <w:right w:val="none" w:sz="0" w:space="0" w:color="auto"/>
          </w:divBdr>
          <w:divsChild>
            <w:div w:id="1145508515">
              <w:marLeft w:val="0"/>
              <w:marRight w:val="0"/>
              <w:marTop w:val="0"/>
              <w:marBottom w:val="0"/>
              <w:divBdr>
                <w:top w:val="none" w:sz="0" w:space="0" w:color="auto"/>
                <w:left w:val="none" w:sz="0" w:space="0" w:color="auto"/>
                <w:bottom w:val="none" w:sz="0" w:space="0" w:color="auto"/>
                <w:right w:val="none" w:sz="0" w:space="0" w:color="auto"/>
              </w:divBdr>
            </w:div>
          </w:divsChild>
        </w:div>
        <w:div w:id="825098505">
          <w:marLeft w:val="0"/>
          <w:marRight w:val="0"/>
          <w:marTop w:val="0"/>
          <w:marBottom w:val="0"/>
          <w:divBdr>
            <w:top w:val="none" w:sz="0" w:space="0" w:color="auto"/>
            <w:left w:val="none" w:sz="0" w:space="0" w:color="auto"/>
            <w:bottom w:val="none" w:sz="0" w:space="0" w:color="auto"/>
            <w:right w:val="none" w:sz="0" w:space="0" w:color="auto"/>
          </w:divBdr>
          <w:divsChild>
            <w:div w:id="1609267984">
              <w:marLeft w:val="0"/>
              <w:marRight w:val="0"/>
              <w:marTop w:val="0"/>
              <w:marBottom w:val="0"/>
              <w:divBdr>
                <w:top w:val="none" w:sz="0" w:space="0" w:color="auto"/>
                <w:left w:val="none" w:sz="0" w:space="0" w:color="auto"/>
                <w:bottom w:val="none" w:sz="0" w:space="0" w:color="auto"/>
                <w:right w:val="none" w:sz="0" w:space="0" w:color="auto"/>
              </w:divBdr>
              <w:divsChild>
                <w:div w:id="646054985">
                  <w:marLeft w:val="0"/>
                  <w:marRight w:val="0"/>
                  <w:marTop w:val="0"/>
                  <w:marBottom w:val="0"/>
                  <w:divBdr>
                    <w:top w:val="none" w:sz="0" w:space="0" w:color="auto"/>
                    <w:left w:val="none" w:sz="0" w:space="0" w:color="auto"/>
                    <w:bottom w:val="none" w:sz="0" w:space="0" w:color="auto"/>
                    <w:right w:val="none" w:sz="0" w:space="0" w:color="auto"/>
                  </w:divBdr>
                  <w:divsChild>
                    <w:div w:id="1503737464">
                      <w:marLeft w:val="0"/>
                      <w:marRight w:val="0"/>
                      <w:marTop w:val="0"/>
                      <w:marBottom w:val="0"/>
                      <w:divBdr>
                        <w:top w:val="none" w:sz="0" w:space="0" w:color="auto"/>
                        <w:left w:val="none" w:sz="0" w:space="0" w:color="auto"/>
                        <w:bottom w:val="none" w:sz="0" w:space="0" w:color="auto"/>
                        <w:right w:val="none" w:sz="0" w:space="0" w:color="auto"/>
                      </w:divBdr>
                      <w:divsChild>
                        <w:div w:id="226573695">
                          <w:marLeft w:val="0"/>
                          <w:marRight w:val="0"/>
                          <w:marTop w:val="0"/>
                          <w:marBottom w:val="0"/>
                          <w:divBdr>
                            <w:top w:val="none" w:sz="0" w:space="0" w:color="auto"/>
                            <w:left w:val="none" w:sz="0" w:space="0" w:color="auto"/>
                            <w:bottom w:val="none" w:sz="0" w:space="0" w:color="auto"/>
                            <w:right w:val="none" w:sz="0" w:space="0" w:color="auto"/>
                          </w:divBdr>
                          <w:divsChild>
                            <w:div w:id="4520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028170">
      <w:bodyDiv w:val="1"/>
      <w:marLeft w:val="0"/>
      <w:marRight w:val="0"/>
      <w:marTop w:val="0"/>
      <w:marBottom w:val="0"/>
      <w:divBdr>
        <w:top w:val="none" w:sz="0" w:space="0" w:color="auto"/>
        <w:left w:val="none" w:sz="0" w:space="0" w:color="auto"/>
        <w:bottom w:val="none" w:sz="0" w:space="0" w:color="auto"/>
        <w:right w:val="none" w:sz="0" w:space="0" w:color="auto"/>
      </w:divBdr>
    </w:div>
    <w:div w:id="1963070973">
      <w:bodyDiv w:val="1"/>
      <w:marLeft w:val="0"/>
      <w:marRight w:val="0"/>
      <w:marTop w:val="0"/>
      <w:marBottom w:val="0"/>
      <w:divBdr>
        <w:top w:val="none" w:sz="0" w:space="0" w:color="auto"/>
        <w:left w:val="none" w:sz="0" w:space="0" w:color="auto"/>
        <w:bottom w:val="none" w:sz="0" w:space="0" w:color="auto"/>
        <w:right w:val="none" w:sz="0" w:space="0" w:color="auto"/>
      </w:divBdr>
      <w:divsChild>
        <w:div w:id="726341413">
          <w:marLeft w:val="0"/>
          <w:marRight w:val="0"/>
          <w:marTop w:val="0"/>
          <w:marBottom w:val="0"/>
          <w:divBdr>
            <w:top w:val="none" w:sz="0" w:space="0" w:color="auto"/>
            <w:left w:val="none" w:sz="0" w:space="0" w:color="auto"/>
            <w:bottom w:val="none" w:sz="0" w:space="0" w:color="auto"/>
            <w:right w:val="none" w:sz="0" w:space="0" w:color="auto"/>
          </w:divBdr>
          <w:divsChild>
            <w:div w:id="754596415">
              <w:marLeft w:val="0"/>
              <w:marRight w:val="0"/>
              <w:marTop w:val="0"/>
              <w:marBottom w:val="0"/>
              <w:divBdr>
                <w:top w:val="none" w:sz="0" w:space="0" w:color="auto"/>
                <w:left w:val="none" w:sz="0" w:space="0" w:color="auto"/>
                <w:bottom w:val="none" w:sz="0" w:space="0" w:color="auto"/>
                <w:right w:val="none" w:sz="0" w:space="0" w:color="auto"/>
              </w:divBdr>
            </w:div>
          </w:divsChild>
        </w:div>
        <w:div w:id="1470856057">
          <w:marLeft w:val="0"/>
          <w:marRight w:val="0"/>
          <w:marTop w:val="0"/>
          <w:marBottom w:val="0"/>
          <w:divBdr>
            <w:top w:val="none" w:sz="0" w:space="0" w:color="auto"/>
            <w:left w:val="none" w:sz="0" w:space="0" w:color="auto"/>
            <w:bottom w:val="none" w:sz="0" w:space="0" w:color="auto"/>
            <w:right w:val="none" w:sz="0" w:space="0" w:color="auto"/>
          </w:divBdr>
          <w:divsChild>
            <w:div w:id="1120879830">
              <w:marLeft w:val="0"/>
              <w:marRight w:val="0"/>
              <w:marTop w:val="0"/>
              <w:marBottom w:val="0"/>
              <w:divBdr>
                <w:top w:val="none" w:sz="0" w:space="0" w:color="auto"/>
                <w:left w:val="none" w:sz="0" w:space="0" w:color="auto"/>
                <w:bottom w:val="none" w:sz="0" w:space="0" w:color="auto"/>
                <w:right w:val="none" w:sz="0" w:space="0" w:color="auto"/>
              </w:divBdr>
              <w:divsChild>
                <w:div w:id="1118329417">
                  <w:marLeft w:val="0"/>
                  <w:marRight w:val="0"/>
                  <w:marTop w:val="0"/>
                  <w:marBottom w:val="0"/>
                  <w:divBdr>
                    <w:top w:val="none" w:sz="0" w:space="0" w:color="auto"/>
                    <w:left w:val="none" w:sz="0" w:space="0" w:color="auto"/>
                    <w:bottom w:val="none" w:sz="0" w:space="0" w:color="auto"/>
                    <w:right w:val="none" w:sz="0" w:space="0" w:color="auto"/>
                  </w:divBdr>
                  <w:divsChild>
                    <w:div w:id="570041228">
                      <w:marLeft w:val="0"/>
                      <w:marRight w:val="0"/>
                      <w:marTop w:val="0"/>
                      <w:marBottom w:val="0"/>
                      <w:divBdr>
                        <w:top w:val="none" w:sz="0" w:space="0" w:color="auto"/>
                        <w:left w:val="none" w:sz="0" w:space="0" w:color="auto"/>
                        <w:bottom w:val="none" w:sz="0" w:space="0" w:color="auto"/>
                        <w:right w:val="none" w:sz="0" w:space="0" w:color="auto"/>
                      </w:divBdr>
                      <w:divsChild>
                        <w:div w:id="784619577">
                          <w:marLeft w:val="0"/>
                          <w:marRight w:val="0"/>
                          <w:marTop w:val="0"/>
                          <w:marBottom w:val="0"/>
                          <w:divBdr>
                            <w:top w:val="none" w:sz="0" w:space="0" w:color="auto"/>
                            <w:left w:val="none" w:sz="0" w:space="0" w:color="auto"/>
                            <w:bottom w:val="none" w:sz="0" w:space="0" w:color="auto"/>
                            <w:right w:val="none" w:sz="0" w:space="0" w:color="auto"/>
                          </w:divBdr>
                          <w:divsChild>
                            <w:div w:id="1691108318">
                              <w:marLeft w:val="0"/>
                              <w:marRight w:val="0"/>
                              <w:marTop w:val="0"/>
                              <w:marBottom w:val="0"/>
                              <w:divBdr>
                                <w:top w:val="none" w:sz="0" w:space="0" w:color="auto"/>
                                <w:left w:val="none" w:sz="0" w:space="0" w:color="auto"/>
                                <w:bottom w:val="none" w:sz="0" w:space="0" w:color="auto"/>
                                <w:right w:val="none" w:sz="0" w:space="0" w:color="auto"/>
                              </w:divBdr>
                            </w:div>
                            <w:div w:id="14745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908130">
      <w:bodyDiv w:val="1"/>
      <w:marLeft w:val="0"/>
      <w:marRight w:val="0"/>
      <w:marTop w:val="0"/>
      <w:marBottom w:val="0"/>
      <w:divBdr>
        <w:top w:val="none" w:sz="0" w:space="0" w:color="auto"/>
        <w:left w:val="none" w:sz="0" w:space="0" w:color="auto"/>
        <w:bottom w:val="none" w:sz="0" w:space="0" w:color="auto"/>
        <w:right w:val="none" w:sz="0" w:space="0" w:color="auto"/>
      </w:divBdr>
      <w:divsChild>
        <w:div w:id="1148859345">
          <w:marLeft w:val="0"/>
          <w:marRight w:val="0"/>
          <w:marTop w:val="0"/>
          <w:marBottom w:val="0"/>
          <w:divBdr>
            <w:top w:val="none" w:sz="0" w:space="0" w:color="auto"/>
            <w:left w:val="none" w:sz="0" w:space="0" w:color="auto"/>
            <w:bottom w:val="none" w:sz="0" w:space="0" w:color="auto"/>
            <w:right w:val="none" w:sz="0" w:space="0" w:color="auto"/>
          </w:divBdr>
          <w:divsChild>
            <w:div w:id="246615967">
              <w:marLeft w:val="0"/>
              <w:marRight w:val="0"/>
              <w:marTop w:val="0"/>
              <w:marBottom w:val="0"/>
              <w:divBdr>
                <w:top w:val="none" w:sz="0" w:space="0" w:color="auto"/>
                <w:left w:val="none" w:sz="0" w:space="0" w:color="auto"/>
                <w:bottom w:val="none" w:sz="0" w:space="0" w:color="auto"/>
                <w:right w:val="none" w:sz="0" w:space="0" w:color="auto"/>
              </w:divBdr>
            </w:div>
          </w:divsChild>
        </w:div>
        <w:div w:id="1031958575">
          <w:marLeft w:val="0"/>
          <w:marRight w:val="0"/>
          <w:marTop w:val="0"/>
          <w:marBottom w:val="0"/>
          <w:divBdr>
            <w:top w:val="none" w:sz="0" w:space="0" w:color="auto"/>
            <w:left w:val="none" w:sz="0" w:space="0" w:color="auto"/>
            <w:bottom w:val="none" w:sz="0" w:space="0" w:color="auto"/>
            <w:right w:val="none" w:sz="0" w:space="0" w:color="auto"/>
          </w:divBdr>
          <w:divsChild>
            <w:div w:id="1001008046">
              <w:marLeft w:val="0"/>
              <w:marRight w:val="0"/>
              <w:marTop w:val="0"/>
              <w:marBottom w:val="0"/>
              <w:divBdr>
                <w:top w:val="none" w:sz="0" w:space="0" w:color="auto"/>
                <w:left w:val="none" w:sz="0" w:space="0" w:color="auto"/>
                <w:bottom w:val="none" w:sz="0" w:space="0" w:color="auto"/>
                <w:right w:val="none" w:sz="0" w:space="0" w:color="auto"/>
              </w:divBdr>
              <w:divsChild>
                <w:div w:id="22479720">
                  <w:marLeft w:val="0"/>
                  <w:marRight w:val="0"/>
                  <w:marTop w:val="0"/>
                  <w:marBottom w:val="0"/>
                  <w:divBdr>
                    <w:top w:val="none" w:sz="0" w:space="0" w:color="auto"/>
                    <w:left w:val="none" w:sz="0" w:space="0" w:color="auto"/>
                    <w:bottom w:val="none" w:sz="0" w:space="0" w:color="auto"/>
                    <w:right w:val="none" w:sz="0" w:space="0" w:color="auto"/>
                  </w:divBdr>
                  <w:divsChild>
                    <w:div w:id="1326396673">
                      <w:marLeft w:val="0"/>
                      <w:marRight w:val="0"/>
                      <w:marTop w:val="0"/>
                      <w:marBottom w:val="0"/>
                      <w:divBdr>
                        <w:top w:val="none" w:sz="0" w:space="0" w:color="auto"/>
                        <w:left w:val="none" w:sz="0" w:space="0" w:color="auto"/>
                        <w:bottom w:val="none" w:sz="0" w:space="0" w:color="auto"/>
                        <w:right w:val="none" w:sz="0" w:space="0" w:color="auto"/>
                      </w:divBdr>
                      <w:divsChild>
                        <w:div w:id="1140928200">
                          <w:marLeft w:val="0"/>
                          <w:marRight w:val="0"/>
                          <w:marTop w:val="0"/>
                          <w:marBottom w:val="0"/>
                          <w:divBdr>
                            <w:top w:val="none" w:sz="0" w:space="0" w:color="auto"/>
                            <w:left w:val="none" w:sz="0" w:space="0" w:color="auto"/>
                            <w:bottom w:val="none" w:sz="0" w:space="0" w:color="auto"/>
                            <w:right w:val="none" w:sz="0" w:space="0" w:color="auto"/>
                          </w:divBdr>
                          <w:divsChild>
                            <w:div w:id="1822112866">
                              <w:marLeft w:val="0"/>
                              <w:marRight w:val="0"/>
                              <w:marTop w:val="0"/>
                              <w:marBottom w:val="0"/>
                              <w:divBdr>
                                <w:top w:val="none" w:sz="0" w:space="0" w:color="auto"/>
                                <w:left w:val="none" w:sz="0" w:space="0" w:color="auto"/>
                                <w:bottom w:val="none" w:sz="0" w:space="0" w:color="auto"/>
                                <w:right w:val="none" w:sz="0" w:space="0" w:color="auto"/>
                              </w:divBdr>
                            </w:div>
                            <w:div w:id="6692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59e6824a-26c7-4e50-be25-8b6dba22370a">
      <UserInfo>
        <DisplayName>Martin Ridgway</DisplayName>
        <AccountId>31</AccountId>
        <AccountType/>
      </UserInfo>
    </Owner>
    <Tags xmlns="59e6824a-26c7-4e50-be25-8b6dba22370a">Safe Work Procedure; Audit Support Document</Tags>
    <Company xmlns="59e6824a-26c7-4e50-be25-8b6dba22370a">BCFSC</Company>
    <Category xmlns="59e6824a-26c7-4e50-be25-8b6dba22370a">SWP; IOO; SE; Training Material</Category>
    <Department xmlns="59e6824a-26c7-4e50-be25-8b6dba22370a">SAFE Companies</Department>
    <FileStatus xmlns="59e6824a-26c7-4e50-be25-8b6dba22370a">Current</File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29EC1-B2F8-4EF6-AAA1-F322985C8AE4}">
  <ds:schemaRefs>
    <ds:schemaRef ds:uri="http://schemas.microsoft.com/office/2006/metadata/properties"/>
    <ds:schemaRef ds:uri="http://schemas.microsoft.com/office/infopath/2007/PartnerControls"/>
    <ds:schemaRef ds:uri="59e6824a-26c7-4e50-be25-8b6dba22370a"/>
  </ds:schemaRefs>
</ds:datastoreItem>
</file>

<file path=customXml/itemProps2.xml><?xml version="1.0" encoding="utf-8"?>
<ds:datastoreItem xmlns:ds="http://schemas.openxmlformats.org/officeDocument/2006/customXml" ds:itemID="{864FAA7B-713C-497E-8E54-A3D75E8EC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C1008-DFE7-43BE-AEAE-FE421F39A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426</Words>
  <Characters>2041</Characters>
  <Application>Microsoft Office Word</Application>
  <DocSecurity>0</DocSecurity>
  <Lines>81</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 Safe Work Procedure</dc:title>
  <dc:subject>SWP</dc:subject>
  <dc:creator>Stacey Sproule</dc:creator>
  <cp:lastModifiedBy>Tammy Carruthers</cp:lastModifiedBy>
  <cp:revision>13</cp:revision>
  <dcterms:created xsi:type="dcterms:W3CDTF">2020-03-26T00:20:00Z</dcterms:created>
  <dcterms:modified xsi:type="dcterms:W3CDTF">2021-06-16T22:00:00Z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