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69F48" w14:textId="77777777" w:rsidR="0000219C" w:rsidRDefault="00A80242" w:rsidP="008E4388">
      <w:pPr>
        <w:pStyle w:val="Subtitle"/>
        <w:tabs>
          <w:tab w:val="left" w:pos="4230"/>
        </w:tabs>
        <w:spacing w:before="0"/>
        <w:rPr>
          <w:caps/>
          <w:sz w:val="20"/>
          <w:szCs w:val="20"/>
        </w:rPr>
      </w:pPr>
      <w:r w:rsidRPr="0000219C">
        <w:rPr>
          <w:caps/>
          <w:u w:val="single"/>
        </w:rPr>
        <w:t>Personal Protective Equipment</w:t>
      </w:r>
      <w:r w:rsidR="00746674">
        <w:rPr>
          <w:caps/>
          <w:sz w:val="20"/>
          <w:szCs w:val="20"/>
        </w:rPr>
        <w:tab/>
      </w:r>
    </w:p>
    <w:p w14:paraId="53840161" w14:textId="291025CB" w:rsidR="00A80242" w:rsidRPr="0000219C" w:rsidRDefault="00A80242" w:rsidP="00540A80">
      <w:pPr>
        <w:pStyle w:val="Subtitle"/>
        <w:numPr>
          <w:ilvl w:val="0"/>
          <w:numId w:val="4"/>
        </w:numPr>
        <w:tabs>
          <w:tab w:val="left" w:pos="4230"/>
        </w:tabs>
        <w:spacing w:after="0"/>
        <w:rPr>
          <w:b w:val="0"/>
          <w:caps/>
          <w:sz w:val="20"/>
          <w:szCs w:val="20"/>
        </w:rPr>
      </w:pPr>
      <w:r w:rsidRPr="0000219C">
        <w:rPr>
          <w:b w:val="0"/>
          <w:sz w:val="20"/>
          <w:szCs w:val="20"/>
        </w:rPr>
        <w:t>Hearing protection while operating machine</w:t>
      </w:r>
    </w:p>
    <w:p w14:paraId="0A35CA6C" w14:textId="77777777" w:rsidR="00A80242" w:rsidRPr="0000219C" w:rsidRDefault="00A80242" w:rsidP="00540A80">
      <w:pPr>
        <w:pStyle w:val="ListParagraph"/>
        <w:numPr>
          <w:ilvl w:val="0"/>
          <w:numId w:val="4"/>
        </w:numPr>
        <w:spacing w:after="0"/>
        <w:rPr>
          <w:rFonts w:ascii="Arial" w:hAnsi="Arial"/>
          <w:sz w:val="20"/>
          <w:szCs w:val="20"/>
          <w:lang w:val="en-GB"/>
        </w:rPr>
      </w:pPr>
      <w:r w:rsidRPr="0000219C">
        <w:rPr>
          <w:rFonts w:ascii="Arial" w:hAnsi="Arial"/>
          <w:sz w:val="20"/>
          <w:szCs w:val="20"/>
        </w:rPr>
        <w:t xml:space="preserve">Hi-Vis clothing </w:t>
      </w:r>
      <w:r w:rsidR="00F67E09" w:rsidRPr="0000219C">
        <w:rPr>
          <w:rFonts w:ascii="Arial" w:hAnsi="Arial"/>
          <w:sz w:val="20"/>
          <w:szCs w:val="20"/>
        </w:rPr>
        <w:t xml:space="preserve">and hard hat </w:t>
      </w:r>
      <w:r w:rsidRPr="0000219C">
        <w:rPr>
          <w:rFonts w:ascii="Arial" w:hAnsi="Arial"/>
          <w:sz w:val="20"/>
          <w:szCs w:val="20"/>
        </w:rPr>
        <w:t>when outside machine</w:t>
      </w:r>
    </w:p>
    <w:p w14:paraId="4CA33F17" w14:textId="77777777" w:rsidR="00A80242" w:rsidRPr="0000219C" w:rsidRDefault="00A80242" w:rsidP="00540A80">
      <w:pPr>
        <w:pStyle w:val="ListParagraph"/>
        <w:numPr>
          <w:ilvl w:val="0"/>
          <w:numId w:val="4"/>
        </w:numPr>
        <w:spacing w:after="0"/>
        <w:rPr>
          <w:rFonts w:ascii="Arial" w:hAnsi="Arial"/>
          <w:sz w:val="20"/>
          <w:szCs w:val="20"/>
          <w:lang w:val="en-GB"/>
        </w:rPr>
      </w:pPr>
      <w:r w:rsidRPr="0000219C">
        <w:rPr>
          <w:rFonts w:ascii="Arial" w:hAnsi="Arial"/>
          <w:sz w:val="20"/>
          <w:szCs w:val="20"/>
        </w:rPr>
        <w:t>Substantial appropriate footwear at all times</w:t>
      </w:r>
      <w:r w:rsidR="00EE5B09" w:rsidRPr="0000219C">
        <w:rPr>
          <w:rFonts w:ascii="Arial" w:hAnsi="Arial"/>
          <w:sz w:val="20"/>
          <w:szCs w:val="20"/>
        </w:rPr>
        <w:t>.</w:t>
      </w:r>
    </w:p>
    <w:p w14:paraId="2DB8357D" w14:textId="0900495B" w:rsidR="00951865" w:rsidRDefault="00A80242" w:rsidP="00540A80">
      <w:pPr>
        <w:pStyle w:val="ListParagraph"/>
        <w:numPr>
          <w:ilvl w:val="0"/>
          <w:numId w:val="4"/>
        </w:numPr>
        <w:spacing w:after="0"/>
        <w:rPr>
          <w:rFonts w:ascii="Arial" w:hAnsi="Arial"/>
          <w:sz w:val="20"/>
          <w:szCs w:val="20"/>
        </w:rPr>
      </w:pPr>
      <w:r w:rsidRPr="0000219C">
        <w:rPr>
          <w:rFonts w:ascii="Arial" w:hAnsi="Arial"/>
          <w:sz w:val="20"/>
          <w:szCs w:val="20"/>
        </w:rPr>
        <w:t>Gloves when servicing</w:t>
      </w:r>
    </w:p>
    <w:p w14:paraId="0EE8D7FA" w14:textId="39B46A73" w:rsidR="00A80242" w:rsidRPr="0000219C" w:rsidRDefault="0000219C" w:rsidP="00A80242">
      <w:pPr>
        <w:pStyle w:val="Subtitle"/>
        <w:spacing w:after="60"/>
        <w:rPr>
          <w:caps/>
          <w:u w:val="single"/>
        </w:rPr>
      </w:pPr>
      <w:r w:rsidRPr="0000219C">
        <w:rPr>
          <w:caps/>
          <w:u w:val="single"/>
        </w:rPr>
        <w:t xml:space="preserve">SAFE </w:t>
      </w:r>
      <w:r w:rsidR="00A80242" w:rsidRPr="0000219C">
        <w:rPr>
          <w:caps/>
          <w:u w:val="single"/>
        </w:rPr>
        <w:t>Procedures</w:t>
      </w:r>
    </w:p>
    <w:p w14:paraId="6AB69F83" w14:textId="77777777" w:rsidR="00835373" w:rsidRPr="0089352F" w:rsidRDefault="00835373" w:rsidP="00835373">
      <w:pPr>
        <w:pStyle w:val="Bullets"/>
        <w:numPr>
          <w:ilvl w:val="0"/>
          <w:numId w:val="0"/>
        </w:numPr>
        <w:spacing w:before="0" w:after="40"/>
        <w:ind w:left="567"/>
        <w:rPr>
          <w:rFonts w:ascii="Arial" w:hAnsi="Arial"/>
          <w:b/>
          <w:lang w:val="en-GB"/>
        </w:rPr>
      </w:pPr>
    </w:p>
    <w:p w14:paraId="7B125282" w14:textId="77777777" w:rsidR="00A80242" w:rsidRDefault="00A80242" w:rsidP="00A80242">
      <w:pPr>
        <w:pStyle w:val="Bullets"/>
        <w:spacing w:before="0" w:after="40"/>
        <w:ind w:left="567"/>
        <w:rPr>
          <w:rFonts w:ascii="Arial" w:hAnsi="Arial"/>
          <w:szCs w:val="20"/>
        </w:rPr>
      </w:pPr>
      <w:r w:rsidRPr="00F563A6">
        <w:rPr>
          <w:rFonts w:ascii="Arial" w:hAnsi="Arial"/>
          <w:szCs w:val="20"/>
        </w:rPr>
        <w:t>Check to ensure machine is in safe operating condition before using.</w:t>
      </w:r>
    </w:p>
    <w:p w14:paraId="08F430FA" w14:textId="77777777" w:rsidR="00AA75C0" w:rsidRPr="00F563A6" w:rsidRDefault="00AA75C0" w:rsidP="00A80242">
      <w:pPr>
        <w:pStyle w:val="Bullets"/>
        <w:spacing w:before="0" w:after="40"/>
        <w:ind w:left="567"/>
        <w:rPr>
          <w:rFonts w:ascii="Arial" w:hAnsi="Arial"/>
          <w:szCs w:val="20"/>
        </w:rPr>
      </w:pPr>
      <w:r>
        <w:rPr>
          <w:rFonts w:ascii="Arial" w:hAnsi="Arial"/>
          <w:szCs w:val="20"/>
        </w:rPr>
        <w:t>Check all cab guarding and keep the windows clean.</w:t>
      </w:r>
    </w:p>
    <w:p w14:paraId="1B07A217" w14:textId="77777777" w:rsidR="00AA75C0" w:rsidRPr="00AA75C0" w:rsidRDefault="00A80242" w:rsidP="00AA75C0">
      <w:pPr>
        <w:pStyle w:val="Bullets"/>
        <w:spacing w:before="0" w:after="40"/>
        <w:ind w:left="567"/>
        <w:rPr>
          <w:rFonts w:ascii="Arial" w:hAnsi="Arial"/>
          <w:szCs w:val="20"/>
        </w:rPr>
      </w:pPr>
      <w:r w:rsidRPr="00F563A6">
        <w:rPr>
          <w:rFonts w:ascii="Arial" w:hAnsi="Arial"/>
          <w:szCs w:val="20"/>
        </w:rPr>
        <w:t>Wear seat-belts when operating machine.</w:t>
      </w:r>
    </w:p>
    <w:p w14:paraId="0EE219D6" w14:textId="77777777" w:rsidR="00A80242" w:rsidRPr="00F563A6" w:rsidRDefault="00A80242" w:rsidP="00A80242">
      <w:pPr>
        <w:pStyle w:val="Bullets"/>
        <w:spacing w:before="0" w:after="40"/>
        <w:ind w:left="567" w:right="-279"/>
        <w:rPr>
          <w:rFonts w:ascii="Arial" w:hAnsi="Arial"/>
          <w:szCs w:val="20"/>
        </w:rPr>
      </w:pPr>
      <w:r w:rsidRPr="00F563A6">
        <w:rPr>
          <w:rFonts w:ascii="Arial" w:hAnsi="Arial"/>
          <w:szCs w:val="20"/>
        </w:rPr>
        <w:t>Ensure good housekeeping to prevent slipping or tripping when entering or leaving machine.</w:t>
      </w:r>
    </w:p>
    <w:p w14:paraId="1305D32E" w14:textId="77777777" w:rsidR="00A80242" w:rsidRPr="00F563A6" w:rsidRDefault="00A80242" w:rsidP="00A80242">
      <w:pPr>
        <w:pStyle w:val="Bullets"/>
        <w:spacing w:before="0" w:after="40"/>
        <w:ind w:left="567"/>
        <w:rPr>
          <w:rFonts w:ascii="Arial" w:hAnsi="Arial"/>
          <w:szCs w:val="20"/>
        </w:rPr>
      </w:pPr>
      <w:r w:rsidRPr="00F563A6">
        <w:rPr>
          <w:rFonts w:ascii="Arial" w:hAnsi="Arial"/>
          <w:szCs w:val="20"/>
        </w:rPr>
        <w:t>All fire extinguishers and other items in cab must be secured in a safe location. Do not carry loose articles in the cab.</w:t>
      </w:r>
    </w:p>
    <w:p w14:paraId="6183342C" w14:textId="77777777" w:rsidR="00A80242" w:rsidRPr="00F563A6" w:rsidRDefault="00A80242" w:rsidP="00A80242">
      <w:pPr>
        <w:pStyle w:val="Bullets"/>
        <w:spacing w:before="0" w:after="40"/>
        <w:ind w:left="567"/>
        <w:rPr>
          <w:rFonts w:ascii="Arial" w:hAnsi="Arial"/>
          <w:szCs w:val="20"/>
        </w:rPr>
      </w:pPr>
      <w:r w:rsidRPr="00F563A6">
        <w:rPr>
          <w:rFonts w:ascii="Arial" w:hAnsi="Arial"/>
          <w:szCs w:val="20"/>
        </w:rPr>
        <w:t xml:space="preserve">Do not enter an active falling </w:t>
      </w:r>
      <w:r w:rsidR="00AA75C0">
        <w:rPr>
          <w:rFonts w:ascii="Arial" w:hAnsi="Arial"/>
          <w:szCs w:val="20"/>
        </w:rPr>
        <w:t xml:space="preserve">or bunching </w:t>
      </w:r>
      <w:r w:rsidRPr="00F563A6">
        <w:rPr>
          <w:rFonts w:ascii="Arial" w:hAnsi="Arial"/>
          <w:szCs w:val="20"/>
        </w:rPr>
        <w:t>area. Stay a minimum of two tree lengths away. Do not skid trees past a faller or other active falling areas.</w:t>
      </w:r>
    </w:p>
    <w:p w14:paraId="01755920" w14:textId="77777777" w:rsidR="00A80242" w:rsidRPr="00F67E09" w:rsidRDefault="00A80242" w:rsidP="00F67E09">
      <w:pPr>
        <w:pStyle w:val="Bullets"/>
        <w:spacing w:before="0" w:after="40"/>
        <w:ind w:left="567"/>
        <w:rPr>
          <w:rFonts w:ascii="Arial" w:hAnsi="Arial"/>
          <w:szCs w:val="20"/>
        </w:rPr>
      </w:pPr>
      <w:r w:rsidRPr="00F563A6">
        <w:rPr>
          <w:rFonts w:ascii="Arial" w:hAnsi="Arial"/>
          <w:szCs w:val="20"/>
        </w:rPr>
        <w:t>Travel at s</w:t>
      </w:r>
      <w:r w:rsidR="00F67E09">
        <w:rPr>
          <w:rFonts w:ascii="Arial" w:hAnsi="Arial"/>
          <w:szCs w:val="20"/>
        </w:rPr>
        <w:t>afe speed with or without a drag</w:t>
      </w:r>
    </w:p>
    <w:p w14:paraId="0DE8CBA3" w14:textId="77777777" w:rsidR="00A80242" w:rsidRPr="00F563A6" w:rsidRDefault="00AA75C0" w:rsidP="00A80242">
      <w:pPr>
        <w:pStyle w:val="Bullets"/>
        <w:spacing w:before="0" w:after="40"/>
        <w:ind w:left="567"/>
        <w:rPr>
          <w:rFonts w:ascii="Arial" w:hAnsi="Arial"/>
          <w:szCs w:val="20"/>
        </w:rPr>
      </w:pPr>
      <w:r>
        <w:rPr>
          <w:rFonts w:ascii="Arial" w:hAnsi="Arial"/>
          <w:szCs w:val="20"/>
        </w:rPr>
        <w:t>Use caution</w:t>
      </w:r>
      <w:r w:rsidR="00A80242" w:rsidRPr="00F563A6">
        <w:rPr>
          <w:rFonts w:ascii="Arial" w:hAnsi="Arial"/>
          <w:szCs w:val="20"/>
        </w:rPr>
        <w:t xml:space="preserve"> making turns when skidding logs</w:t>
      </w:r>
      <w:r>
        <w:rPr>
          <w:rFonts w:ascii="Arial" w:hAnsi="Arial"/>
          <w:szCs w:val="20"/>
        </w:rPr>
        <w:t xml:space="preserve"> that may bind in the apron or </w:t>
      </w:r>
      <w:r w:rsidR="0090774D">
        <w:rPr>
          <w:rFonts w:ascii="Arial" w:hAnsi="Arial"/>
          <w:szCs w:val="20"/>
        </w:rPr>
        <w:t>contact tires.</w:t>
      </w:r>
    </w:p>
    <w:p w14:paraId="36D8E9BC" w14:textId="77777777" w:rsidR="00A80242" w:rsidRPr="00F563A6" w:rsidRDefault="00A80242" w:rsidP="00A80242">
      <w:pPr>
        <w:pStyle w:val="Bullets"/>
        <w:spacing w:before="0" w:after="40"/>
        <w:ind w:left="567"/>
        <w:rPr>
          <w:rFonts w:ascii="Arial" w:hAnsi="Arial"/>
          <w:szCs w:val="20"/>
        </w:rPr>
      </w:pPr>
      <w:r w:rsidRPr="00F563A6">
        <w:rPr>
          <w:rFonts w:ascii="Arial" w:hAnsi="Arial"/>
          <w:szCs w:val="20"/>
        </w:rPr>
        <w:t>When entering the landing</w:t>
      </w:r>
      <w:r w:rsidR="00F67E09">
        <w:rPr>
          <w:rFonts w:ascii="Arial" w:hAnsi="Arial"/>
          <w:szCs w:val="20"/>
        </w:rPr>
        <w:t xml:space="preserve"> or decking area</w:t>
      </w:r>
      <w:r w:rsidRPr="00F563A6">
        <w:rPr>
          <w:rFonts w:ascii="Arial" w:hAnsi="Arial"/>
          <w:szCs w:val="20"/>
        </w:rPr>
        <w:t xml:space="preserve"> make sure </w:t>
      </w:r>
      <w:r w:rsidR="00AA75C0">
        <w:rPr>
          <w:rFonts w:ascii="Arial" w:hAnsi="Arial"/>
          <w:szCs w:val="20"/>
        </w:rPr>
        <w:t xml:space="preserve">all </w:t>
      </w:r>
      <w:r w:rsidRPr="00F563A6">
        <w:rPr>
          <w:rFonts w:ascii="Arial" w:hAnsi="Arial"/>
          <w:szCs w:val="20"/>
        </w:rPr>
        <w:t>workers are in t</w:t>
      </w:r>
      <w:r w:rsidR="00AA75C0">
        <w:rPr>
          <w:rFonts w:ascii="Arial" w:hAnsi="Arial"/>
          <w:szCs w:val="20"/>
        </w:rPr>
        <w:t>he clear and radio contact with other equipment is constant.</w:t>
      </w:r>
    </w:p>
    <w:p w14:paraId="3A8B9525" w14:textId="77777777" w:rsidR="00A80242" w:rsidRPr="00F563A6" w:rsidRDefault="00A80242" w:rsidP="00A80242">
      <w:pPr>
        <w:pStyle w:val="Bullets"/>
        <w:spacing w:before="0" w:after="40"/>
        <w:ind w:left="567"/>
        <w:rPr>
          <w:rFonts w:ascii="Arial" w:hAnsi="Arial"/>
          <w:szCs w:val="20"/>
        </w:rPr>
      </w:pPr>
      <w:r w:rsidRPr="00F563A6">
        <w:rPr>
          <w:rFonts w:ascii="Arial" w:hAnsi="Arial"/>
          <w:szCs w:val="20"/>
        </w:rPr>
        <w:t xml:space="preserve">Lower the blade and </w:t>
      </w:r>
      <w:r w:rsidR="00F67E09">
        <w:rPr>
          <w:rFonts w:ascii="Arial" w:hAnsi="Arial"/>
          <w:szCs w:val="20"/>
        </w:rPr>
        <w:t xml:space="preserve">grapple then </w:t>
      </w:r>
      <w:r w:rsidRPr="00F563A6">
        <w:rPr>
          <w:rFonts w:ascii="Arial" w:hAnsi="Arial"/>
          <w:szCs w:val="20"/>
        </w:rPr>
        <w:t>set the parking brake before leaving the machine.</w:t>
      </w:r>
    </w:p>
    <w:p w14:paraId="17E5854F" w14:textId="77777777" w:rsidR="00A80242" w:rsidRPr="00F563A6" w:rsidRDefault="00A80242" w:rsidP="00A80242">
      <w:pPr>
        <w:pStyle w:val="Bullets"/>
        <w:spacing w:before="0" w:after="40"/>
        <w:ind w:left="567"/>
        <w:rPr>
          <w:rFonts w:ascii="Arial" w:hAnsi="Arial"/>
          <w:szCs w:val="20"/>
        </w:rPr>
      </w:pPr>
      <w:r w:rsidRPr="00F563A6">
        <w:rPr>
          <w:rFonts w:ascii="Arial" w:hAnsi="Arial"/>
          <w:szCs w:val="20"/>
        </w:rPr>
        <w:t>Follow the lock-out procedures while conducting maintenance work on the machine.</w:t>
      </w:r>
    </w:p>
    <w:p w14:paraId="5B37EB82" w14:textId="77777777" w:rsidR="00F67E09" w:rsidRPr="00F67E09" w:rsidRDefault="00A80242" w:rsidP="005F17BF">
      <w:pPr>
        <w:pStyle w:val="Bullets"/>
        <w:spacing w:before="0"/>
        <w:ind w:left="567"/>
        <w:rPr>
          <w:rFonts w:ascii="Arial" w:hAnsi="Arial"/>
          <w:szCs w:val="20"/>
        </w:rPr>
      </w:pPr>
      <w:r w:rsidRPr="00F563A6">
        <w:rPr>
          <w:rFonts w:ascii="Arial" w:hAnsi="Arial"/>
          <w:szCs w:val="20"/>
        </w:rPr>
        <w:t>Always enter and leave the machine in a safe manner</w:t>
      </w:r>
      <w:r w:rsidR="00456AA0">
        <w:rPr>
          <w:rFonts w:ascii="Arial" w:hAnsi="Arial"/>
          <w:szCs w:val="20"/>
        </w:rPr>
        <w:t>, 3 point contact</w:t>
      </w:r>
      <w:r w:rsidRPr="00F563A6">
        <w:rPr>
          <w:rFonts w:ascii="Arial" w:hAnsi="Arial"/>
          <w:szCs w:val="20"/>
        </w:rPr>
        <w:t>. Use the handholds for stability and beware of slipping hazards tha</w:t>
      </w:r>
      <w:r w:rsidR="00F67E09">
        <w:rPr>
          <w:rFonts w:ascii="Arial" w:hAnsi="Arial"/>
          <w:szCs w:val="20"/>
        </w:rPr>
        <w:t>t exist, particularly in winter.</w:t>
      </w:r>
    </w:p>
    <w:p w14:paraId="0B52C2D4" w14:textId="77777777" w:rsidR="000934FD" w:rsidRPr="000934FD" w:rsidRDefault="00AA75C0" w:rsidP="005F17BF">
      <w:pPr>
        <w:pStyle w:val="Bullets"/>
        <w:spacing w:before="0"/>
        <w:ind w:left="567"/>
        <w:rPr>
          <w:rFonts w:ascii="Arial" w:hAnsi="Arial"/>
          <w:szCs w:val="20"/>
        </w:rPr>
      </w:pPr>
      <w:r>
        <w:rPr>
          <w:rFonts w:ascii="Arial" w:hAnsi="Arial"/>
          <w:szCs w:val="20"/>
        </w:rPr>
        <w:t xml:space="preserve">Be mindful of </w:t>
      </w:r>
      <w:r w:rsidR="000934FD" w:rsidRPr="000934FD">
        <w:rPr>
          <w:rFonts w:ascii="Arial" w:hAnsi="Arial"/>
          <w:szCs w:val="20"/>
        </w:rPr>
        <w:t>stumps</w:t>
      </w:r>
      <w:r>
        <w:rPr>
          <w:rFonts w:ascii="Arial" w:hAnsi="Arial"/>
          <w:szCs w:val="20"/>
        </w:rPr>
        <w:t xml:space="preserve"> and blowdown</w:t>
      </w:r>
      <w:r w:rsidR="000934FD" w:rsidRPr="000934FD">
        <w:rPr>
          <w:rFonts w:ascii="Arial" w:hAnsi="Arial"/>
          <w:szCs w:val="20"/>
        </w:rPr>
        <w:t xml:space="preserve"> because of increased potential for machine upset.</w:t>
      </w:r>
    </w:p>
    <w:p w14:paraId="01090860" w14:textId="115D9BA0" w:rsidR="000934FD" w:rsidRDefault="000934FD" w:rsidP="000E6168">
      <w:pPr>
        <w:pStyle w:val="Bullets"/>
        <w:spacing w:before="0" w:after="40"/>
        <w:ind w:left="567"/>
        <w:rPr>
          <w:rFonts w:ascii="Arial" w:hAnsi="Arial"/>
          <w:szCs w:val="20"/>
        </w:rPr>
      </w:pPr>
      <w:r w:rsidRPr="000934FD">
        <w:rPr>
          <w:rFonts w:ascii="Arial" w:hAnsi="Arial"/>
          <w:szCs w:val="20"/>
        </w:rPr>
        <w:t>Use caution when traveling on trails by maintaining a safe distance from the outer edge of the trail.</w:t>
      </w:r>
    </w:p>
    <w:p w14:paraId="5292F7AE" w14:textId="77777777" w:rsidR="000934FD" w:rsidRPr="000934FD" w:rsidRDefault="000934FD" w:rsidP="000E6168">
      <w:pPr>
        <w:pStyle w:val="Bullets"/>
        <w:spacing w:before="0" w:after="40"/>
        <w:ind w:left="567"/>
        <w:rPr>
          <w:rFonts w:ascii="Arial" w:hAnsi="Arial"/>
          <w:szCs w:val="20"/>
        </w:rPr>
      </w:pPr>
      <w:r w:rsidRPr="000934FD">
        <w:rPr>
          <w:rFonts w:ascii="Arial" w:hAnsi="Arial"/>
          <w:szCs w:val="20"/>
        </w:rPr>
        <w:t>Use tire chains for traction on steep ground and when slippery.</w:t>
      </w:r>
    </w:p>
    <w:p w14:paraId="6B34BFE0" w14:textId="46D2F7D7" w:rsidR="000934FD" w:rsidRPr="000934FD" w:rsidRDefault="000934FD" w:rsidP="000E6168">
      <w:pPr>
        <w:pStyle w:val="Bullets"/>
        <w:spacing w:before="0" w:after="40"/>
        <w:ind w:left="567"/>
        <w:rPr>
          <w:rFonts w:ascii="Arial" w:hAnsi="Arial"/>
          <w:szCs w:val="20"/>
        </w:rPr>
      </w:pPr>
      <w:r w:rsidRPr="000934FD">
        <w:rPr>
          <w:rFonts w:ascii="Arial" w:hAnsi="Arial"/>
          <w:szCs w:val="20"/>
        </w:rPr>
        <w:t>Be aware of limbs and chun</w:t>
      </w:r>
      <w:r w:rsidR="00AA75C0">
        <w:rPr>
          <w:rFonts w:ascii="Arial" w:hAnsi="Arial"/>
          <w:szCs w:val="20"/>
        </w:rPr>
        <w:t>ks that may catch in the chains and damage the machine.</w:t>
      </w:r>
    </w:p>
    <w:p w14:paraId="61B1EEBB" w14:textId="77777777" w:rsidR="000934FD" w:rsidRDefault="000934FD" w:rsidP="000E6168">
      <w:pPr>
        <w:pStyle w:val="Bullets"/>
        <w:spacing w:before="0" w:after="40"/>
        <w:ind w:left="567"/>
        <w:rPr>
          <w:rFonts w:ascii="Arial" w:hAnsi="Arial"/>
          <w:szCs w:val="20"/>
        </w:rPr>
      </w:pPr>
      <w:r w:rsidRPr="000934FD">
        <w:rPr>
          <w:rFonts w:ascii="Arial" w:hAnsi="Arial"/>
          <w:szCs w:val="20"/>
        </w:rPr>
        <w:t>When traveling down steep slopes, make sure the blade does not hook on a stump or rock, causing the machine to swing sideways and upset.</w:t>
      </w:r>
    </w:p>
    <w:p w14:paraId="02206D9B" w14:textId="77777777" w:rsidR="00F67E09" w:rsidRPr="000934FD" w:rsidRDefault="00F67E09" w:rsidP="000E6168">
      <w:pPr>
        <w:pStyle w:val="Bullets"/>
        <w:spacing w:before="0" w:after="40"/>
        <w:ind w:left="567"/>
        <w:rPr>
          <w:rFonts w:ascii="Arial" w:hAnsi="Arial"/>
          <w:szCs w:val="20"/>
        </w:rPr>
      </w:pPr>
      <w:r>
        <w:rPr>
          <w:rFonts w:ascii="Arial" w:hAnsi="Arial"/>
          <w:szCs w:val="20"/>
        </w:rPr>
        <w:t>When skidding down slopes keep the grapple as low to the ground as possible.</w:t>
      </w:r>
    </w:p>
    <w:p w14:paraId="3119757A" w14:textId="77777777" w:rsidR="000934FD" w:rsidRPr="000934FD" w:rsidRDefault="000934FD" w:rsidP="000E6168">
      <w:pPr>
        <w:pStyle w:val="Bullets"/>
        <w:spacing w:before="0" w:after="40"/>
        <w:ind w:left="567"/>
        <w:rPr>
          <w:rFonts w:ascii="Arial" w:hAnsi="Arial"/>
          <w:szCs w:val="20"/>
        </w:rPr>
      </w:pPr>
      <w:r w:rsidRPr="000934FD">
        <w:rPr>
          <w:rFonts w:ascii="Arial" w:hAnsi="Arial"/>
          <w:szCs w:val="20"/>
        </w:rPr>
        <w:t>If you encounter unsafe skidding conditions inform your supervisor and alternate methods will be initiated.</w:t>
      </w:r>
    </w:p>
    <w:p w14:paraId="38BC9C92" w14:textId="77777777" w:rsidR="000934FD" w:rsidRDefault="000934FD" w:rsidP="000E6168">
      <w:pPr>
        <w:pStyle w:val="Bullets"/>
        <w:spacing w:before="0" w:after="40"/>
        <w:ind w:left="567"/>
        <w:rPr>
          <w:rFonts w:ascii="Arial" w:hAnsi="Arial"/>
          <w:szCs w:val="20"/>
        </w:rPr>
      </w:pPr>
      <w:r w:rsidRPr="000934FD">
        <w:rPr>
          <w:rFonts w:ascii="Arial" w:hAnsi="Arial"/>
          <w:szCs w:val="20"/>
        </w:rPr>
        <w:t>If at any time the machine is unstable, shut it down and request assistance.</w:t>
      </w:r>
    </w:p>
    <w:p w14:paraId="36CF4FF3" w14:textId="77777777" w:rsidR="00AA75C0" w:rsidRDefault="00AA75C0" w:rsidP="00AA75C0">
      <w:pPr>
        <w:pStyle w:val="Bullets"/>
        <w:numPr>
          <w:ilvl w:val="0"/>
          <w:numId w:val="0"/>
        </w:numPr>
        <w:spacing w:before="0" w:after="40"/>
        <w:ind w:left="567"/>
        <w:rPr>
          <w:rFonts w:ascii="Arial" w:hAnsi="Arial"/>
          <w:szCs w:val="20"/>
        </w:rPr>
      </w:pPr>
    </w:p>
    <w:p w14:paraId="5454DDFD" w14:textId="6AE470E6" w:rsidR="00917DCF" w:rsidRPr="008E4388" w:rsidRDefault="00A80242" w:rsidP="00F30640">
      <w:pPr>
        <w:pStyle w:val="Bullets"/>
        <w:numPr>
          <w:ilvl w:val="0"/>
          <w:numId w:val="0"/>
        </w:numPr>
        <w:rPr>
          <w:caps/>
          <w:sz w:val="22"/>
          <w:u w:val="single"/>
        </w:rPr>
      </w:pPr>
      <w:r w:rsidRPr="008E4388">
        <w:rPr>
          <w:rFonts w:ascii="Arial" w:hAnsi="Arial"/>
          <w:b/>
          <w:caps/>
          <w:color w:val="000000"/>
          <w:spacing w:val="-3"/>
          <w:sz w:val="22"/>
          <w:u w:val="single"/>
          <w:lang w:val="en-GB"/>
        </w:rPr>
        <w:t>SKIDDING ON SLOPES</w:t>
      </w:r>
    </w:p>
    <w:p w14:paraId="4A6A647A" w14:textId="77777777" w:rsidR="00A80242" w:rsidRDefault="00917DCF" w:rsidP="00F30640">
      <w:pPr>
        <w:pStyle w:val="Bullets"/>
        <w:numPr>
          <w:ilvl w:val="0"/>
          <w:numId w:val="0"/>
        </w:numPr>
        <w:rPr>
          <w:rFonts w:ascii="Arial" w:hAnsi="Arial"/>
          <w:szCs w:val="20"/>
        </w:rPr>
      </w:pPr>
      <w:r w:rsidRPr="002322C2">
        <w:rPr>
          <w:rFonts w:ascii="Arial" w:hAnsi="Arial"/>
          <w:szCs w:val="20"/>
        </w:rPr>
        <w:t>The following sets out the required considerations for operating logging equipment on steep slopes beyond the manufacturer's maximum operating stability limit or the limits in section 26.16(3). In order to be c</w:t>
      </w:r>
      <w:r w:rsidR="00E01BA3">
        <w:rPr>
          <w:rFonts w:ascii="Arial" w:hAnsi="Arial"/>
          <w:szCs w:val="20"/>
        </w:rPr>
        <w:t>ompliant with section 26.16(4):</w:t>
      </w:r>
    </w:p>
    <w:p w14:paraId="6E9D75EF" w14:textId="77777777" w:rsidR="00E01BA3" w:rsidRPr="00595829" w:rsidRDefault="00E01BA3" w:rsidP="00595829">
      <w:pPr>
        <w:pStyle w:val="Bullets"/>
        <w:numPr>
          <w:ilvl w:val="0"/>
          <w:numId w:val="0"/>
        </w:numPr>
        <w:ind w:left="360"/>
        <w:rPr>
          <w:rFonts w:ascii="Arial" w:hAnsi="Arial"/>
          <w:szCs w:val="20"/>
        </w:rPr>
      </w:pPr>
    </w:p>
    <w:p w14:paraId="29C234F5" w14:textId="77777777" w:rsidR="00A80242" w:rsidRPr="00F563A6" w:rsidRDefault="00A80242" w:rsidP="00917DCF">
      <w:pPr>
        <w:pStyle w:val="Bullets"/>
        <w:spacing w:before="0"/>
        <w:ind w:left="567"/>
        <w:rPr>
          <w:rFonts w:ascii="Arial" w:hAnsi="Arial"/>
          <w:szCs w:val="20"/>
        </w:rPr>
      </w:pPr>
      <w:r w:rsidRPr="00F563A6">
        <w:rPr>
          <w:rFonts w:ascii="Arial" w:hAnsi="Arial"/>
          <w:szCs w:val="20"/>
        </w:rPr>
        <w:t>Do not attempt to travel across a slope that is too steep for maintaining proper balance of the machine.</w:t>
      </w:r>
    </w:p>
    <w:p w14:paraId="1A765A79" w14:textId="427D6A50" w:rsidR="00B56CD2" w:rsidRPr="00420179" w:rsidRDefault="00A80242" w:rsidP="00917DCF">
      <w:pPr>
        <w:pStyle w:val="Bullets"/>
        <w:spacing w:before="0" w:after="40"/>
        <w:ind w:left="567"/>
        <w:rPr>
          <w:rFonts w:ascii="Arial" w:hAnsi="Arial"/>
          <w:szCs w:val="20"/>
        </w:rPr>
      </w:pPr>
      <w:r w:rsidRPr="00420179">
        <w:rPr>
          <w:rFonts w:ascii="Arial" w:hAnsi="Arial"/>
          <w:szCs w:val="20"/>
        </w:rPr>
        <w:t>Confine your travel to straight up and down slopes when steepness is a problem. Any slope greater than 35% shall not be traveled without specific steep slope safe work procedures in place. These procedures must be reviewed b</w:t>
      </w:r>
      <w:r w:rsidR="00420179" w:rsidRPr="00420179">
        <w:rPr>
          <w:rFonts w:ascii="Arial" w:hAnsi="Arial"/>
          <w:szCs w:val="20"/>
        </w:rPr>
        <w:t>efore operating on steep slopes and could include confining grapple ski</w:t>
      </w:r>
      <w:r w:rsidR="00420179">
        <w:rPr>
          <w:rFonts w:ascii="Arial" w:hAnsi="Arial"/>
          <w:szCs w:val="20"/>
        </w:rPr>
        <w:t>dding operations to skid roads on slopes greater than 35%.</w:t>
      </w:r>
    </w:p>
    <w:p w14:paraId="497981AA" w14:textId="77777777" w:rsidR="00B56CD2" w:rsidRPr="002322C2" w:rsidRDefault="00B56CD2" w:rsidP="00917DCF">
      <w:pPr>
        <w:pStyle w:val="Bullets"/>
        <w:spacing w:before="0" w:after="40"/>
        <w:ind w:left="567"/>
        <w:rPr>
          <w:rFonts w:ascii="Arial" w:hAnsi="Arial"/>
          <w:szCs w:val="20"/>
        </w:rPr>
      </w:pPr>
      <w:r w:rsidRPr="002322C2">
        <w:rPr>
          <w:rFonts w:ascii="Arial" w:hAnsi="Arial"/>
          <w:szCs w:val="20"/>
        </w:rPr>
        <w:t>Subject to a thorough site-specific risk assessment with defined steep slope sites identified</w:t>
      </w:r>
      <w:r w:rsidR="00DE4B08">
        <w:rPr>
          <w:rFonts w:ascii="Arial" w:hAnsi="Arial"/>
          <w:szCs w:val="20"/>
        </w:rPr>
        <w:t xml:space="preserve"> and mapped.</w:t>
      </w:r>
    </w:p>
    <w:p w14:paraId="557028F4" w14:textId="77777777" w:rsidR="00B56CD2" w:rsidRPr="002322C2" w:rsidRDefault="00B56CD2" w:rsidP="00917DCF">
      <w:pPr>
        <w:pStyle w:val="Bullets"/>
        <w:spacing w:before="0"/>
        <w:ind w:left="567"/>
        <w:rPr>
          <w:rFonts w:ascii="Arial" w:hAnsi="Arial"/>
          <w:szCs w:val="20"/>
        </w:rPr>
      </w:pPr>
      <w:r w:rsidRPr="002322C2">
        <w:rPr>
          <w:rFonts w:ascii="Arial" w:hAnsi="Arial"/>
          <w:szCs w:val="20"/>
        </w:rPr>
        <w:t>Conducted in accordance with si</w:t>
      </w:r>
      <w:r w:rsidR="00951865">
        <w:rPr>
          <w:rFonts w:ascii="Arial" w:hAnsi="Arial"/>
          <w:szCs w:val="20"/>
        </w:rPr>
        <w:t>te-specific safe work practices.</w:t>
      </w:r>
    </w:p>
    <w:p w14:paraId="084EF39B" w14:textId="57E440C6" w:rsidR="0000219C" w:rsidRDefault="0000219C" w:rsidP="00917DCF">
      <w:pPr>
        <w:pStyle w:val="Bullets"/>
        <w:numPr>
          <w:ilvl w:val="0"/>
          <w:numId w:val="0"/>
        </w:numPr>
        <w:spacing w:before="0"/>
        <w:rPr>
          <w:rFonts w:ascii="Arial" w:hAnsi="Arial"/>
          <w:szCs w:val="20"/>
        </w:rPr>
      </w:pPr>
    </w:p>
    <w:p w14:paraId="6AF58E07" w14:textId="77777777" w:rsidR="004F71F0" w:rsidRDefault="004F71F0" w:rsidP="00917DCF">
      <w:pPr>
        <w:pStyle w:val="Bullets"/>
        <w:numPr>
          <w:ilvl w:val="0"/>
          <w:numId w:val="0"/>
        </w:numPr>
        <w:spacing w:before="0"/>
        <w:rPr>
          <w:rFonts w:ascii="Arial" w:hAnsi="Arial"/>
          <w:b/>
          <w:szCs w:val="20"/>
        </w:rPr>
        <w:sectPr w:rsidR="004F71F0" w:rsidSect="008E4388">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080" w:bottom="1440" w:left="1080" w:header="720" w:footer="720" w:gutter="0"/>
          <w:cols w:num="2" w:space="720"/>
          <w:docGrid w:linePitch="360"/>
        </w:sectPr>
      </w:pPr>
    </w:p>
    <w:p w14:paraId="3F3C1021" w14:textId="77777777" w:rsidR="006000ED" w:rsidRDefault="006000ED" w:rsidP="00917DCF">
      <w:pPr>
        <w:pStyle w:val="Bullets"/>
        <w:numPr>
          <w:ilvl w:val="0"/>
          <w:numId w:val="0"/>
        </w:numPr>
        <w:spacing w:before="0"/>
        <w:rPr>
          <w:rFonts w:ascii="Arial" w:hAnsi="Arial"/>
          <w:b/>
          <w:szCs w:val="20"/>
        </w:rPr>
      </w:pPr>
    </w:p>
    <w:p w14:paraId="54C70F14" w14:textId="7BA6848C" w:rsidR="008E4388" w:rsidRDefault="008E4388" w:rsidP="001107BB">
      <w:pPr>
        <w:pStyle w:val="Bullets"/>
        <w:numPr>
          <w:ilvl w:val="0"/>
          <w:numId w:val="0"/>
        </w:numPr>
        <w:tabs>
          <w:tab w:val="left" w:pos="90"/>
        </w:tabs>
        <w:spacing w:before="0"/>
        <w:rPr>
          <w:rFonts w:ascii="Arial" w:hAnsi="Arial"/>
          <w:b/>
          <w:szCs w:val="20"/>
        </w:rPr>
      </w:pPr>
    </w:p>
    <w:p w14:paraId="3E37F967" w14:textId="77777777" w:rsidR="0024625D" w:rsidRDefault="0024625D" w:rsidP="001107BB">
      <w:pPr>
        <w:pStyle w:val="Bullets"/>
        <w:numPr>
          <w:ilvl w:val="0"/>
          <w:numId w:val="0"/>
        </w:numPr>
        <w:tabs>
          <w:tab w:val="left" w:pos="90"/>
        </w:tabs>
        <w:spacing w:before="0"/>
        <w:rPr>
          <w:rFonts w:ascii="Arial" w:hAnsi="Arial"/>
          <w:b/>
          <w:szCs w:val="20"/>
        </w:rPr>
      </w:pPr>
    </w:p>
    <w:p w14:paraId="22F306E3" w14:textId="605BFE4A" w:rsidR="008E4388" w:rsidRDefault="008E4388" w:rsidP="001107BB">
      <w:pPr>
        <w:pStyle w:val="Bullets"/>
        <w:numPr>
          <w:ilvl w:val="0"/>
          <w:numId w:val="0"/>
        </w:numPr>
        <w:tabs>
          <w:tab w:val="left" w:pos="90"/>
        </w:tabs>
        <w:spacing w:before="0"/>
        <w:rPr>
          <w:rFonts w:ascii="Arial" w:hAnsi="Arial"/>
          <w:b/>
          <w:szCs w:val="20"/>
        </w:rPr>
      </w:pPr>
    </w:p>
    <w:p w14:paraId="44375631" w14:textId="77777777" w:rsidR="008E4388" w:rsidRDefault="008E4388" w:rsidP="001107BB">
      <w:pPr>
        <w:pStyle w:val="Bullets"/>
        <w:numPr>
          <w:ilvl w:val="0"/>
          <w:numId w:val="0"/>
        </w:numPr>
        <w:tabs>
          <w:tab w:val="left" w:pos="90"/>
        </w:tabs>
        <w:spacing w:before="0"/>
        <w:rPr>
          <w:rFonts w:ascii="Arial" w:hAnsi="Arial"/>
          <w:b/>
          <w:szCs w:val="20"/>
        </w:rPr>
      </w:pPr>
    </w:p>
    <w:p w14:paraId="1108C1E9" w14:textId="4E9C1464" w:rsidR="00C322EC" w:rsidRPr="008E4388" w:rsidRDefault="00C322EC" w:rsidP="001107BB">
      <w:pPr>
        <w:pStyle w:val="Bullets"/>
        <w:numPr>
          <w:ilvl w:val="0"/>
          <w:numId w:val="0"/>
        </w:numPr>
        <w:tabs>
          <w:tab w:val="left" w:pos="90"/>
        </w:tabs>
        <w:spacing w:before="0"/>
        <w:rPr>
          <w:rFonts w:ascii="Arial" w:hAnsi="Arial"/>
          <w:b/>
          <w:sz w:val="22"/>
          <w:u w:val="single"/>
        </w:rPr>
      </w:pPr>
      <w:r w:rsidRPr="008E4388">
        <w:rPr>
          <w:rFonts w:ascii="Arial" w:hAnsi="Arial"/>
          <w:b/>
          <w:sz w:val="22"/>
          <w:u w:val="single"/>
        </w:rPr>
        <w:lastRenderedPageBreak/>
        <w:t>LOCK</w:t>
      </w:r>
      <w:r w:rsidR="00B52F2C" w:rsidRPr="008E4388">
        <w:rPr>
          <w:rFonts w:ascii="Arial" w:hAnsi="Arial"/>
          <w:b/>
          <w:sz w:val="22"/>
          <w:u w:val="single"/>
        </w:rPr>
        <w:t>OUT</w:t>
      </w:r>
      <w:r w:rsidRPr="008E4388">
        <w:rPr>
          <w:rFonts w:ascii="Arial" w:hAnsi="Arial"/>
          <w:b/>
          <w:sz w:val="22"/>
          <w:u w:val="single"/>
        </w:rPr>
        <w:t xml:space="preserve"> PROCEDURES</w:t>
      </w:r>
    </w:p>
    <w:p w14:paraId="1803BAF9" w14:textId="77777777" w:rsidR="00C322EC" w:rsidRPr="00C322EC" w:rsidRDefault="00C322EC" w:rsidP="00917DCF">
      <w:pPr>
        <w:pStyle w:val="Bullets"/>
        <w:numPr>
          <w:ilvl w:val="0"/>
          <w:numId w:val="0"/>
        </w:numPr>
        <w:spacing w:before="0"/>
        <w:rPr>
          <w:rFonts w:ascii="Arial" w:hAnsi="Arial"/>
          <w:b/>
          <w:szCs w:val="20"/>
        </w:rPr>
      </w:pPr>
    </w:p>
    <w:p w14:paraId="100BD8C8" w14:textId="56DDF051" w:rsidR="00F226F9" w:rsidRDefault="00C322EC" w:rsidP="00917DCF">
      <w:pPr>
        <w:pStyle w:val="Bullets"/>
        <w:numPr>
          <w:ilvl w:val="0"/>
          <w:numId w:val="0"/>
        </w:numPr>
        <w:spacing w:before="0"/>
        <w:rPr>
          <w:rFonts w:ascii="Arial" w:hAnsi="Arial"/>
          <w:b/>
          <w:szCs w:val="20"/>
        </w:rPr>
      </w:pPr>
      <w:r w:rsidRPr="00C322EC">
        <w:rPr>
          <w:rFonts w:ascii="Arial" w:hAnsi="Arial"/>
          <w:b/>
          <w:szCs w:val="20"/>
        </w:rPr>
        <w:t xml:space="preserve">Please note, that these are example lockout procedures and that detailed, equipment specific </w:t>
      </w:r>
      <w:r w:rsidR="00F226F9">
        <w:rPr>
          <w:rFonts w:ascii="Arial" w:hAnsi="Arial"/>
          <w:b/>
          <w:szCs w:val="20"/>
        </w:rPr>
        <w:br/>
      </w:r>
      <w:r w:rsidR="00F226F9" w:rsidRPr="00C322EC">
        <w:rPr>
          <w:rFonts w:ascii="Arial" w:hAnsi="Arial"/>
          <w:b/>
          <w:szCs w:val="20"/>
        </w:rPr>
        <w:t>lockout proced</w:t>
      </w:r>
      <w:r w:rsidR="00F226F9">
        <w:rPr>
          <w:rFonts w:ascii="Arial" w:hAnsi="Arial"/>
          <w:b/>
          <w:szCs w:val="20"/>
        </w:rPr>
        <w:t>ures can be found in the equipment</w:t>
      </w:r>
      <w:r w:rsidR="00F226F9" w:rsidRPr="00C322EC">
        <w:rPr>
          <w:rFonts w:ascii="Arial" w:hAnsi="Arial"/>
          <w:b/>
          <w:szCs w:val="20"/>
        </w:rPr>
        <w:t xml:space="preserve"> manual</w:t>
      </w:r>
      <w:r w:rsidR="00F226F9">
        <w:rPr>
          <w:rFonts w:ascii="Arial" w:hAnsi="Arial"/>
          <w:b/>
          <w:szCs w:val="20"/>
        </w:rPr>
        <w:t>s</w:t>
      </w:r>
      <w:r w:rsidR="00F226F9" w:rsidRPr="00C322EC">
        <w:rPr>
          <w:rFonts w:ascii="Arial" w:hAnsi="Arial"/>
          <w:b/>
          <w:szCs w:val="20"/>
        </w:rPr>
        <w:t>.</w:t>
      </w:r>
    </w:p>
    <w:p w14:paraId="4D9D0C82" w14:textId="77777777" w:rsidR="00F226F9" w:rsidRPr="00C322EC" w:rsidRDefault="00F226F9" w:rsidP="00917DCF">
      <w:pPr>
        <w:pStyle w:val="Bullets"/>
        <w:numPr>
          <w:ilvl w:val="0"/>
          <w:numId w:val="0"/>
        </w:numPr>
        <w:spacing w:before="0"/>
        <w:rPr>
          <w:rFonts w:ascii="Arial" w:hAnsi="Arial"/>
          <w:b/>
          <w:szCs w:val="20"/>
        </w:rPr>
      </w:pPr>
    </w:p>
    <w:tbl>
      <w:tblPr>
        <w:tblW w:w="4575"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3671"/>
        <w:gridCol w:w="3115"/>
      </w:tblGrid>
      <w:tr w:rsidR="00B807E3" w:rsidRPr="00E21DC7" w14:paraId="2FCDFCBF" w14:textId="77777777" w:rsidTr="001107BB">
        <w:trPr>
          <w:trHeight w:val="1268"/>
        </w:trPr>
        <w:tc>
          <w:tcPr>
            <w:tcW w:w="1634" w:type="pct"/>
            <w:shd w:val="clear" w:color="auto" w:fill="000000" w:themeFill="text1"/>
            <w:vAlign w:val="center"/>
          </w:tcPr>
          <w:p w14:paraId="6540E8EA" w14:textId="77777777" w:rsidR="00B807E3" w:rsidRPr="00E21DC7" w:rsidRDefault="00B807E3" w:rsidP="00B807E3">
            <w:pPr>
              <w:spacing w:before="0"/>
              <w:contextualSpacing/>
              <w:jc w:val="center"/>
              <w:rPr>
                <w:rFonts w:ascii="Arial" w:hAnsi="Arial"/>
                <w:b/>
                <w:sz w:val="28"/>
                <w:szCs w:val="28"/>
              </w:rPr>
            </w:pPr>
            <w:r w:rsidRPr="00E21DC7">
              <w:rPr>
                <w:rFonts w:ascii="Arial" w:hAnsi="Arial"/>
                <w:b/>
                <w:sz w:val="28"/>
                <w:szCs w:val="28"/>
              </w:rPr>
              <w:t>Grapple Skidder</w:t>
            </w:r>
          </w:p>
          <w:p w14:paraId="06345099" w14:textId="77777777" w:rsidR="00B807E3" w:rsidRPr="00E21DC7" w:rsidRDefault="00B807E3" w:rsidP="00B807E3">
            <w:pPr>
              <w:spacing w:before="0"/>
              <w:contextualSpacing/>
              <w:jc w:val="center"/>
              <w:rPr>
                <w:rFonts w:ascii="Arial" w:hAnsi="Arial"/>
                <w:b/>
                <w:sz w:val="28"/>
                <w:szCs w:val="28"/>
              </w:rPr>
            </w:pPr>
            <w:r w:rsidRPr="00E21DC7">
              <w:rPr>
                <w:rFonts w:ascii="Arial" w:hAnsi="Arial"/>
                <w:b/>
                <w:sz w:val="28"/>
                <w:szCs w:val="28"/>
              </w:rPr>
              <w:t>Lockout -Tagout</w:t>
            </w:r>
          </w:p>
          <w:p w14:paraId="476CA73D" w14:textId="013F9FF3" w:rsidR="00B807E3" w:rsidRPr="00B807E3" w:rsidRDefault="00B807E3" w:rsidP="00B807E3">
            <w:pPr>
              <w:spacing w:before="0" w:after="360"/>
              <w:contextualSpacing/>
              <w:jc w:val="center"/>
              <w:rPr>
                <w:rFonts w:ascii="Arial" w:hAnsi="Arial"/>
                <w:b/>
              </w:rPr>
            </w:pPr>
            <w:r w:rsidRPr="00E21DC7">
              <w:rPr>
                <w:rFonts w:ascii="Arial" w:hAnsi="Arial"/>
                <w:b/>
              </w:rPr>
              <w:t>(If one person working on machine)</w:t>
            </w:r>
          </w:p>
        </w:tc>
        <w:tc>
          <w:tcPr>
            <w:tcW w:w="1821" w:type="pct"/>
            <w:shd w:val="clear" w:color="auto" w:fill="000000" w:themeFill="text1"/>
            <w:vAlign w:val="center"/>
          </w:tcPr>
          <w:p w14:paraId="78CC5386" w14:textId="77777777" w:rsidR="00B807E3" w:rsidRPr="00E21DC7" w:rsidRDefault="00B807E3" w:rsidP="00B807E3">
            <w:pPr>
              <w:contextualSpacing/>
              <w:jc w:val="center"/>
              <w:rPr>
                <w:rFonts w:ascii="Arial" w:hAnsi="Arial"/>
                <w:b/>
                <w:sz w:val="28"/>
                <w:szCs w:val="28"/>
              </w:rPr>
            </w:pPr>
            <w:r w:rsidRPr="00E21DC7">
              <w:rPr>
                <w:rFonts w:ascii="Arial" w:hAnsi="Arial"/>
                <w:b/>
                <w:sz w:val="28"/>
                <w:szCs w:val="28"/>
              </w:rPr>
              <w:t>Grapple Skidder</w:t>
            </w:r>
          </w:p>
          <w:p w14:paraId="51AD4625" w14:textId="77777777" w:rsidR="00B807E3" w:rsidRPr="00E21DC7" w:rsidRDefault="00B807E3" w:rsidP="00B807E3">
            <w:pPr>
              <w:spacing w:before="120"/>
              <w:contextualSpacing/>
              <w:jc w:val="center"/>
              <w:rPr>
                <w:rFonts w:ascii="Arial" w:hAnsi="Arial"/>
                <w:b/>
                <w:sz w:val="28"/>
                <w:szCs w:val="28"/>
              </w:rPr>
            </w:pPr>
            <w:r w:rsidRPr="00E21DC7">
              <w:rPr>
                <w:rFonts w:ascii="Arial" w:hAnsi="Arial"/>
                <w:b/>
                <w:sz w:val="28"/>
                <w:szCs w:val="28"/>
              </w:rPr>
              <w:t>Lockout -Tagout</w:t>
            </w:r>
          </w:p>
          <w:p w14:paraId="2E589ECF" w14:textId="6F1653EB" w:rsidR="00B807E3" w:rsidRPr="00B807E3" w:rsidRDefault="00B807E3" w:rsidP="00B807E3">
            <w:pPr>
              <w:spacing w:after="360"/>
              <w:contextualSpacing/>
              <w:jc w:val="center"/>
              <w:rPr>
                <w:rFonts w:ascii="Arial" w:hAnsi="Arial"/>
                <w:b/>
              </w:rPr>
            </w:pPr>
            <w:r w:rsidRPr="00E21DC7">
              <w:rPr>
                <w:rFonts w:ascii="Arial" w:hAnsi="Arial"/>
                <w:b/>
              </w:rPr>
              <w:t>(If more than one person working on machine)</w:t>
            </w:r>
          </w:p>
        </w:tc>
        <w:tc>
          <w:tcPr>
            <w:tcW w:w="1545" w:type="pct"/>
            <w:shd w:val="clear" w:color="auto" w:fill="000000" w:themeFill="text1"/>
            <w:vAlign w:val="center"/>
          </w:tcPr>
          <w:p w14:paraId="73C235E6" w14:textId="77777777" w:rsidR="00B807E3" w:rsidRPr="00E21DC7" w:rsidRDefault="00B807E3" w:rsidP="00B807E3">
            <w:pPr>
              <w:contextualSpacing/>
              <w:jc w:val="center"/>
              <w:rPr>
                <w:rFonts w:ascii="Arial" w:hAnsi="Arial"/>
                <w:b/>
                <w:sz w:val="28"/>
                <w:szCs w:val="28"/>
              </w:rPr>
            </w:pPr>
            <w:r w:rsidRPr="00E21DC7">
              <w:rPr>
                <w:rFonts w:ascii="Arial" w:hAnsi="Arial"/>
                <w:b/>
                <w:sz w:val="28"/>
                <w:szCs w:val="28"/>
              </w:rPr>
              <w:t>Grapple Skidder</w:t>
            </w:r>
          </w:p>
          <w:p w14:paraId="7C9AB814" w14:textId="77777777" w:rsidR="00B807E3" w:rsidRPr="00E21DC7" w:rsidRDefault="00B807E3" w:rsidP="00B807E3">
            <w:pPr>
              <w:spacing w:before="120"/>
              <w:contextualSpacing/>
              <w:jc w:val="center"/>
              <w:rPr>
                <w:rFonts w:ascii="Arial" w:hAnsi="Arial"/>
                <w:b/>
                <w:sz w:val="28"/>
                <w:szCs w:val="28"/>
              </w:rPr>
            </w:pPr>
            <w:r w:rsidRPr="00E21DC7">
              <w:rPr>
                <w:rFonts w:ascii="Arial" w:hAnsi="Arial"/>
                <w:b/>
                <w:sz w:val="28"/>
                <w:szCs w:val="28"/>
              </w:rPr>
              <w:t>Tagout</w:t>
            </w:r>
          </w:p>
          <w:p w14:paraId="18D14843" w14:textId="37E04AE1" w:rsidR="00B807E3" w:rsidRPr="00B807E3" w:rsidRDefault="00B807E3" w:rsidP="00B807E3">
            <w:pPr>
              <w:spacing w:after="360"/>
              <w:contextualSpacing/>
              <w:jc w:val="center"/>
              <w:rPr>
                <w:rFonts w:ascii="Arial" w:hAnsi="Arial"/>
                <w:b/>
                <w:i/>
              </w:rPr>
            </w:pPr>
            <w:r>
              <w:rPr>
                <w:rFonts w:ascii="Arial" w:hAnsi="Arial"/>
                <w:b/>
                <w:i/>
              </w:rPr>
              <w:t xml:space="preserve">For skidder </w:t>
            </w:r>
            <w:r w:rsidRPr="00E21DC7">
              <w:rPr>
                <w:rFonts w:ascii="Arial" w:hAnsi="Arial"/>
                <w:b/>
                <w:i/>
              </w:rPr>
              <w:t>without master switch</w:t>
            </w:r>
          </w:p>
        </w:tc>
      </w:tr>
      <w:tr w:rsidR="00B807E3" w:rsidRPr="00E21DC7" w14:paraId="22D0634C" w14:textId="77777777" w:rsidTr="00B807E3">
        <w:trPr>
          <w:trHeight w:val="350"/>
        </w:trPr>
        <w:tc>
          <w:tcPr>
            <w:tcW w:w="1634" w:type="pct"/>
          </w:tcPr>
          <w:p w14:paraId="4B757CA4" w14:textId="77777777" w:rsidR="00B807E3" w:rsidRPr="00E21DC7" w:rsidRDefault="00B807E3" w:rsidP="00B807E3">
            <w:pPr>
              <w:contextualSpacing/>
              <w:jc w:val="center"/>
              <w:rPr>
                <w:rFonts w:ascii="Arial" w:hAnsi="Arial"/>
              </w:rPr>
            </w:pPr>
          </w:p>
        </w:tc>
        <w:tc>
          <w:tcPr>
            <w:tcW w:w="1821" w:type="pct"/>
          </w:tcPr>
          <w:p w14:paraId="753B8DCB" w14:textId="77777777" w:rsidR="00B807E3" w:rsidRPr="00E21DC7" w:rsidRDefault="00B807E3" w:rsidP="00A80242">
            <w:pPr>
              <w:spacing w:before="0" w:after="60"/>
              <w:contextualSpacing/>
              <w:rPr>
                <w:rFonts w:ascii="Arial" w:hAnsi="Arial"/>
                <w:b/>
              </w:rPr>
            </w:pPr>
          </w:p>
        </w:tc>
        <w:tc>
          <w:tcPr>
            <w:tcW w:w="1545" w:type="pct"/>
          </w:tcPr>
          <w:p w14:paraId="08BBAC5F" w14:textId="77777777" w:rsidR="00B807E3" w:rsidRPr="00E21DC7" w:rsidRDefault="00B807E3" w:rsidP="00A80242">
            <w:pPr>
              <w:spacing w:before="0" w:after="60"/>
              <w:contextualSpacing/>
              <w:rPr>
                <w:rFonts w:ascii="Arial" w:hAnsi="Arial"/>
                <w:b/>
              </w:rPr>
            </w:pPr>
          </w:p>
        </w:tc>
      </w:tr>
      <w:tr w:rsidR="00B807E3" w:rsidRPr="00E21DC7" w14:paraId="18BC63B9" w14:textId="77777777" w:rsidTr="001107BB">
        <w:trPr>
          <w:trHeight w:val="350"/>
        </w:trPr>
        <w:tc>
          <w:tcPr>
            <w:tcW w:w="1634" w:type="pct"/>
            <w:shd w:val="clear" w:color="auto" w:fill="000000" w:themeFill="text1"/>
            <w:vAlign w:val="center"/>
          </w:tcPr>
          <w:p w14:paraId="6177A869" w14:textId="07BDBDA4" w:rsidR="00B807E3" w:rsidRPr="00E21DC7" w:rsidRDefault="00B807E3" w:rsidP="00B807E3">
            <w:pPr>
              <w:contextualSpacing/>
              <w:jc w:val="center"/>
              <w:rPr>
                <w:rFonts w:ascii="Arial" w:hAnsi="Arial"/>
              </w:rPr>
            </w:pPr>
            <w:r w:rsidRPr="004F71B9">
              <w:rPr>
                <w:rFonts w:ascii="Arial" w:hAnsi="Arial"/>
                <w:b/>
              </w:rPr>
              <w:t>Shut down procedure:</w:t>
            </w:r>
          </w:p>
        </w:tc>
        <w:tc>
          <w:tcPr>
            <w:tcW w:w="1821" w:type="pct"/>
            <w:shd w:val="clear" w:color="auto" w:fill="000000" w:themeFill="text1"/>
            <w:vAlign w:val="center"/>
          </w:tcPr>
          <w:p w14:paraId="4684A21B" w14:textId="1520EE7C" w:rsidR="00B807E3" w:rsidRPr="00E21DC7" w:rsidRDefault="00B807E3" w:rsidP="00B807E3">
            <w:pPr>
              <w:spacing w:before="0" w:after="60"/>
              <w:contextualSpacing/>
              <w:rPr>
                <w:rFonts w:ascii="Arial" w:hAnsi="Arial"/>
                <w:b/>
              </w:rPr>
            </w:pPr>
            <w:r w:rsidRPr="004F71B9">
              <w:rPr>
                <w:rFonts w:ascii="Arial" w:hAnsi="Arial"/>
                <w:b/>
              </w:rPr>
              <w:t>Shut down procedure:</w:t>
            </w:r>
          </w:p>
        </w:tc>
        <w:tc>
          <w:tcPr>
            <w:tcW w:w="1545" w:type="pct"/>
            <w:shd w:val="clear" w:color="auto" w:fill="000000" w:themeFill="text1"/>
            <w:vAlign w:val="center"/>
          </w:tcPr>
          <w:p w14:paraId="694BB71B" w14:textId="2B69BD7A" w:rsidR="00B807E3" w:rsidRPr="00E21DC7" w:rsidRDefault="00B807E3" w:rsidP="00B807E3">
            <w:pPr>
              <w:spacing w:before="0" w:after="60"/>
              <w:contextualSpacing/>
              <w:rPr>
                <w:rFonts w:ascii="Arial" w:hAnsi="Arial"/>
                <w:b/>
              </w:rPr>
            </w:pPr>
            <w:r w:rsidRPr="004F71B9">
              <w:rPr>
                <w:rFonts w:ascii="Arial" w:hAnsi="Arial"/>
                <w:b/>
              </w:rPr>
              <w:t>Shut down procedure:</w:t>
            </w:r>
          </w:p>
        </w:tc>
      </w:tr>
      <w:tr w:rsidR="00B7220E" w:rsidRPr="00E21DC7" w14:paraId="533E550E" w14:textId="77777777" w:rsidTr="001107BB">
        <w:trPr>
          <w:trHeight w:val="2960"/>
        </w:trPr>
        <w:tc>
          <w:tcPr>
            <w:tcW w:w="1634" w:type="pct"/>
          </w:tcPr>
          <w:p w14:paraId="2846DA95" w14:textId="77777777" w:rsidR="00B807E3" w:rsidRPr="00B807E3" w:rsidRDefault="00B7220E" w:rsidP="00540A80">
            <w:pPr>
              <w:pStyle w:val="ListParagraph"/>
              <w:numPr>
                <w:ilvl w:val="0"/>
                <w:numId w:val="5"/>
              </w:numPr>
              <w:rPr>
                <w:rFonts w:ascii="Arial" w:hAnsi="Arial" w:cs="Arial"/>
                <w:sz w:val="20"/>
                <w:szCs w:val="20"/>
              </w:rPr>
            </w:pPr>
            <w:r w:rsidRPr="00B807E3">
              <w:rPr>
                <w:rFonts w:ascii="Arial" w:hAnsi="Arial"/>
              </w:rPr>
              <w:br w:type="page"/>
            </w:r>
            <w:r w:rsidRPr="00B807E3">
              <w:rPr>
                <w:rFonts w:ascii="Arial" w:hAnsi="Arial"/>
                <w:sz w:val="20"/>
                <w:szCs w:val="20"/>
              </w:rPr>
              <w:t>Notify other affected employees.</w:t>
            </w:r>
          </w:p>
          <w:p w14:paraId="1FE88D54" w14:textId="0D238F8D" w:rsidR="00B7220E" w:rsidRPr="00B807E3" w:rsidRDefault="00B7220E" w:rsidP="00540A80">
            <w:pPr>
              <w:pStyle w:val="ListParagraph"/>
              <w:numPr>
                <w:ilvl w:val="0"/>
                <w:numId w:val="5"/>
              </w:numPr>
              <w:rPr>
                <w:rFonts w:ascii="Arial" w:hAnsi="Arial" w:cs="Arial"/>
                <w:sz w:val="20"/>
                <w:szCs w:val="20"/>
              </w:rPr>
            </w:pPr>
            <w:r w:rsidRPr="00B807E3">
              <w:rPr>
                <w:rFonts w:ascii="Arial" w:hAnsi="Arial" w:cs="Arial"/>
                <w:sz w:val="20"/>
                <w:szCs w:val="20"/>
              </w:rPr>
              <w:t>Apply parking brake.</w:t>
            </w:r>
          </w:p>
          <w:p w14:paraId="378291C1" w14:textId="77777777" w:rsidR="00B7220E" w:rsidRPr="00B807E3" w:rsidRDefault="00B7220E" w:rsidP="00540A80">
            <w:pPr>
              <w:pStyle w:val="ListParagraph"/>
              <w:numPr>
                <w:ilvl w:val="0"/>
                <w:numId w:val="5"/>
              </w:numPr>
              <w:spacing w:after="60"/>
              <w:rPr>
                <w:rFonts w:ascii="Arial" w:hAnsi="Arial"/>
                <w:sz w:val="20"/>
                <w:szCs w:val="20"/>
              </w:rPr>
            </w:pPr>
            <w:r w:rsidRPr="00B807E3">
              <w:rPr>
                <w:rFonts w:ascii="Arial" w:hAnsi="Arial"/>
                <w:sz w:val="20"/>
                <w:szCs w:val="20"/>
              </w:rPr>
              <w:t>Lower grapple and blade to ground.</w:t>
            </w:r>
          </w:p>
          <w:p w14:paraId="271E6278" w14:textId="77777777" w:rsidR="00B7220E" w:rsidRPr="00B807E3" w:rsidRDefault="00B7220E" w:rsidP="00540A80">
            <w:pPr>
              <w:pStyle w:val="ListParagraph"/>
              <w:numPr>
                <w:ilvl w:val="0"/>
                <w:numId w:val="5"/>
              </w:numPr>
              <w:spacing w:after="60"/>
              <w:rPr>
                <w:rFonts w:ascii="Arial" w:hAnsi="Arial"/>
                <w:sz w:val="20"/>
                <w:szCs w:val="20"/>
              </w:rPr>
            </w:pPr>
            <w:r w:rsidRPr="00B807E3">
              <w:rPr>
                <w:rFonts w:ascii="Arial" w:hAnsi="Arial"/>
                <w:sz w:val="20"/>
                <w:szCs w:val="20"/>
              </w:rPr>
              <w:t>Shut down engine.</w:t>
            </w:r>
          </w:p>
          <w:p w14:paraId="53B468C3" w14:textId="77777777" w:rsidR="00B7220E" w:rsidRPr="00B807E3" w:rsidRDefault="00B7220E" w:rsidP="00540A80">
            <w:pPr>
              <w:pStyle w:val="ListParagraph"/>
              <w:numPr>
                <w:ilvl w:val="0"/>
                <w:numId w:val="5"/>
              </w:numPr>
              <w:spacing w:after="60"/>
              <w:rPr>
                <w:rFonts w:ascii="Arial" w:hAnsi="Arial"/>
                <w:sz w:val="20"/>
                <w:szCs w:val="20"/>
              </w:rPr>
            </w:pPr>
            <w:r w:rsidRPr="00B807E3">
              <w:rPr>
                <w:rFonts w:ascii="Arial" w:hAnsi="Arial"/>
                <w:sz w:val="20"/>
                <w:szCs w:val="20"/>
              </w:rPr>
              <w:t>Turn off master switch.</w:t>
            </w:r>
          </w:p>
          <w:p w14:paraId="4B23F281" w14:textId="77777777" w:rsidR="00B7220E" w:rsidRPr="00B807E3" w:rsidRDefault="00B7220E" w:rsidP="00540A80">
            <w:pPr>
              <w:pStyle w:val="ListParagraph"/>
              <w:numPr>
                <w:ilvl w:val="0"/>
                <w:numId w:val="5"/>
              </w:numPr>
              <w:spacing w:after="60"/>
              <w:rPr>
                <w:rFonts w:ascii="Arial" w:hAnsi="Arial"/>
                <w:sz w:val="20"/>
                <w:szCs w:val="20"/>
              </w:rPr>
            </w:pPr>
            <w:r w:rsidRPr="00B807E3">
              <w:rPr>
                <w:rFonts w:ascii="Arial" w:hAnsi="Arial"/>
                <w:sz w:val="20"/>
                <w:szCs w:val="20"/>
              </w:rPr>
              <w:t>Put tag on master switch.</w:t>
            </w:r>
          </w:p>
          <w:p w14:paraId="1E216018" w14:textId="2489DCB7" w:rsidR="00B7220E" w:rsidRPr="001107BB" w:rsidRDefault="00B7220E" w:rsidP="00540A80">
            <w:pPr>
              <w:pStyle w:val="ListParagraph"/>
              <w:numPr>
                <w:ilvl w:val="0"/>
                <w:numId w:val="5"/>
              </w:numPr>
              <w:spacing w:after="60"/>
              <w:rPr>
                <w:rFonts w:ascii="Arial" w:hAnsi="Arial"/>
                <w:sz w:val="20"/>
                <w:szCs w:val="20"/>
              </w:rPr>
            </w:pPr>
            <w:r w:rsidRPr="00B807E3">
              <w:rPr>
                <w:rFonts w:ascii="Arial" w:hAnsi="Arial"/>
                <w:sz w:val="20"/>
                <w:szCs w:val="20"/>
              </w:rPr>
              <w:t>Test to verify zero energy (electrical-hydraulic-gravity).</w:t>
            </w:r>
          </w:p>
        </w:tc>
        <w:tc>
          <w:tcPr>
            <w:tcW w:w="1821" w:type="pct"/>
          </w:tcPr>
          <w:p w14:paraId="5B313707" w14:textId="77777777" w:rsidR="00B7220E" w:rsidRPr="00E21DC7" w:rsidRDefault="00B7220E" w:rsidP="00540A80">
            <w:pPr>
              <w:pStyle w:val="ListParagraph"/>
              <w:numPr>
                <w:ilvl w:val="0"/>
                <w:numId w:val="2"/>
              </w:numPr>
              <w:spacing w:after="60" w:line="240" w:lineRule="auto"/>
              <w:rPr>
                <w:rFonts w:ascii="Arial" w:hAnsi="Arial" w:cs="Arial"/>
                <w:sz w:val="20"/>
                <w:szCs w:val="20"/>
              </w:rPr>
            </w:pPr>
            <w:r w:rsidRPr="00E21DC7">
              <w:rPr>
                <w:rFonts w:ascii="Arial" w:hAnsi="Arial" w:cs="Arial"/>
                <w:sz w:val="20"/>
                <w:szCs w:val="20"/>
              </w:rPr>
              <w:t>Notify other affected employees.</w:t>
            </w:r>
          </w:p>
          <w:p w14:paraId="0A18FF6F" w14:textId="77777777" w:rsidR="00B7220E" w:rsidRPr="00E21DC7" w:rsidRDefault="00B7220E" w:rsidP="00540A80">
            <w:pPr>
              <w:pStyle w:val="ListParagraph"/>
              <w:numPr>
                <w:ilvl w:val="0"/>
                <w:numId w:val="2"/>
              </w:numPr>
              <w:spacing w:after="60" w:line="240" w:lineRule="auto"/>
              <w:rPr>
                <w:rFonts w:ascii="Arial" w:hAnsi="Arial" w:cs="Arial"/>
                <w:sz w:val="20"/>
                <w:szCs w:val="20"/>
              </w:rPr>
            </w:pPr>
            <w:r w:rsidRPr="00E21DC7">
              <w:rPr>
                <w:rFonts w:ascii="Arial" w:hAnsi="Arial" w:cs="Arial"/>
                <w:sz w:val="20"/>
                <w:szCs w:val="20"/>
              </w:rPr>
              <w:t>Apply parking brake.</w:t>
            </w:r>
          </w:p>
          <w:p w14:paraId="7C0BEA69" w14:textId="77777777" w:rsidR="00B7220E" w:rsidRPr="00E21DC7" w:rsidRDefault="00B7220E" w:rsidP="00540A80">
            <w:pPr>
              <w:pStyle w:val="ListParagraph"/>
              <w:numPr>
                <w:ilvl w:val="0"/>
                <w:numId w:val="2"/>
              </w:numPr>
              <w:spacing w:after="60" w:line="240" w:lineRule="auto"/>
              <w:rPr>
                <w:rFonts w:ascii="Arial" w:hAnsi="Arial" w:cs="Arial"/>
                <w:sz w:val="20"/>
                <w:szCs w:val="20"/>
              </w:rPr>
            </w:pPr>
            <w:r w:rsidRPr="00E21DC7">
              <w:rPr>
                <w:rFonts w:ascii="Arial" w:hAnsi="Arial" w:cs="Arial"/>
                <w:sz w:val="20"/>
                <w:szCs w:val="20"/>
              </w:rPr>
              <w:t>Lower grapple and blade to ground.</w:t>
            </w:r>
          </w:p>
          <w:p w14:paraId="702CBAF9" w14:textId="77777777" w:rsidR="00B7220E" w:rsidRPr="00E21DC7" w:rsidRDefault="00B7220E" w:rsidP="00540A80">
            <w:pPr>
              <w:pStyle w:val="ListParagraph"/>
              <w:numPr>
                <w:ilvl w:val="0"/>
                <w:numId w:val="2"/>
              </w:numPr>
              <w:spacing w:after="60" w:line="240" w:lineRule="auto"/>
              <w:rPr>
                <w:rFonts w:ascii="Arial" w:hAnsi="Arial" w:cs="Arial"/>
                <w:sz w:val="20"/>
                <w:szCs w:val="20"/>
              </w:rPr>
            </w:pPr>
            <w:r w:rsidRPr="00E21DC7">
              <w:rPr>
                <w:rFonts w:ascii="Arial" w:hAnsi="Arial" w:cs="Arial"/>
                <w:sz w:val="20"/>
                <w:szCs w:val="20"/>
              </w:rPr>
              <w:t>Shut down engine.</w:t>
            </w:r>
          </w:p>
          <w:p w14:paraId="7F0DD3F8" w14:textId="77777777" w:rsidR="00B7220E" w:rsidRPr="00E21DC7" w:rsidRDefault="00B7220E" w:rsidP="00540A80">
            <w:pPr>
              <w:pStyle w:val="ListParagraph"/>
              <w:numPr>
                <w:ilvl w:val="0"/>
                <w:numId w:val="2"/>
              </w:numPr>
              <w:spacing w:after="60" w:line="240" w:lineRule="auto"/>
              <w:rPr>
                <w:rFonts w:ascii="Arial" w:hAnsi="Arial" w:cs="Arial"/>
                <w:sz w:val="20"/>
                <w:szCs w:val="20"/>
              </w:rPr>
            </w:pPr>
            <w:r w:rsidRPr="00E21DC7">
              <w:rPr>
                <w:rFonts w:ascii="Arial" w:hAnsi="Arial" w:cs="Arial"/>
                <w:sz w:val="20"/>
                <w:szCs w:val="20"/>
              </w:rPr>
              <w:t>Turn off master switch.</w:t>
            </w:r>
          </w:p>
          <w:p w14:paraId="5089D87D" w14:textId="77777777" w:rsidR="00B7220E" w:rsidRPr="00E21DC7" w:rsidRDefault="00B7220E" w:rsidP="00540A80">
            <w:pPr>
              <w:pStyle w:val="ListParagraph"/>
              <w:numPr>
                <w:ilvl w:val="0"/>
                <w:numId w:val="2"/>
              </w:numPr>
              <w:spacing w:after="60" w:line="240" w:lineRule="auto"/>
              <w:rPr>
                <w:rFonts w:ascii="Arial" w:hAnsi="Arial" w:cs="Arial"/>
                <w:sz w:val="20"/>
                <w:szCs w:val="20"/>
              </w:rPr>
            </w:pPr>
            <w:r>
              <w:rPr>
                <w:rFonts w:ascii="Arial" w:hAnsi="Arial" w:cs="Arial"/>
                <w:sz w:val="20"/>
                <w:szCs w:val="20"/>
              </w:rPr>
              <w:t xml:space="preserve">Place tag </w:t>
            </w:r>
            <w:r w:rsidRPr="00E21DC7">
              <w:rPr>
                <w:rFonts w:ascii="Arial" w:hAnsi="Arial" w:cs="Arial"/>
                <w:sz w:val="20"/>
                <w:szCs w:val="20"/>
              </w:rPr>
              <w:t>on master switch.</w:t>
            </w:r>
          </w:p>
          <w:p w14:paraId="5D4876C0" w14:textId="356AEAAF" w:rsidR="00B7220E" w:rsidRPr="001107BB" w:rsidRDefault="00B7220E" w:rsidP="00540A80">
            <w:pPr>
              <w:pStyle w:val="ListParagraph"/>
              <w:numPr>
                <w:ilvl w:val="0"/>
                <w:numId w:val="2"/>
              </w:numPr>
              <w:spacing w:after="60" w:line="240" w:lineRule="auto"/>
              <w:rPr>
                <w:rFonts w:ascii="Arial" w:hAnsi="Arial" w:cs="Arial"/>
                <w:sz w:val="20"/>
                <w:szCs w:val="20"/>
              </w:rPr>
            </w:pPr>
            <w:r w:rsidRPr="00E21DC7">
              <w:rPr>
                <w:rFonts w:ascii="Arial" w:hAnsi="Arial" w:cs="Arial"/>
                <w:sz w:val="20"/>
                <w:szCs w:val="20"/>
              </w:rPr>
              <w:t>Test to verify zero energy (electrical-hydraulic-gravity).</w:t>
            </w:r>
            <w:r w:rsidRPr="001107BB">
              <w:rPr>
                <w:rFonts w:ascii="Arial" w:hAnsi="Arial"/>
                <w:szCs w:val="20"/>
              </w:rPr>
              <w:t xml:space="preserve"> </w:t>
            </w:r>
          </w:p>
        </w:tc>
        <w:tc>
          <w:tcPr>
            <w:tcW w:w="1545" w:type="pct"/>
          </w:tcPr>
          <w:p w14:paraId="27127413" w14:textId="77777777" w:rsidR="00B7220E" w:rsidRPr="00E21DC7" w:rsidRDefault="00B7220E" w:rsidP="00540A80">
            <w:pPr>
              <w:pStyle w:val="ListParagraph"/>
              <w:numPr>
                <w:ilvl w:val="0"/>
                <w:numId w:val="3"/>
              </w:numPr>
              <w:tabs>
                <w:tab w:val="left" w:pos="535"/>
              </w:tabs>
              <w:spacing w:after="60" w:line="240" w:lineRule="auto"/>
              <w:rPr>
                <w:rFonts w:ascii="Arial" w:hAnsi="Arial" w:cs="Arial"/>
                <w:sz w:val="20"/>
                <w:szCs w:val="20"/>
              </w:rPr>
            </w:pPr>
            <w:r w:rsidRPr="00E21DC7">
              <w:rPr>
                <w:rFonts w:ascii="Arial" w:hAnsi="Arial" w:cs="Arial"/>
                <w:sz w:val="20"/>
                <w:szCs w:val="20"/>
              </w:rPr>
              <w:t>Notify other affected employees.</w:t>
            </w:r>
          </w:p>
          <w:p w14:paraId="09FBCECD" w14:textId="77777777" w:rsidR="00B7220E" w:rsidRPr="00E21DC7" w:rsidRDefault="00B7220E" w:rsidP="00540A80">
            <w:pPr>
              <w:pStyle w:val="ListParagraph"/>
              <w:numPr>
                <w:ilvl w:val="0"/>
                <w:numId w:val="3"/>
              </w:numPr>
              <w:spacing w:after="60" w:line="240" w:lineRule="auto"/>
              <w:rPr>
                <w:rFonts w:ascii="Arial" w:hAnsi="Arial" w:cs="Arial"/>
                <w:sz w:val="20"/>
                <w:szCs w:val="20"/>
              </w:rPr>
            </w:pPr>
            <w:r w:rsidRPr="00E21DC7">
              <w:rPr>
                <w:rFonts w:ascii="Arial" w:hAnsi="Arial" w:cs="Arial"/>
                <w:sz w:val="20"/>
                <w:szCs w:val="20"/>
              </w:rPr>
              <w:t>Apply parking brake.</w:t>
            </w:r>
          </w:p>
          <w:p w14:paraId="1C395668" w14:textId="77777777" w:rsidR="00B7220E" w:rsidRPr="00E21DC7" w:rsidRDefault="00B7220E" w:rsidP="00540A80">
            <w:pPr>
              <w:pStyle w:val="ListParagraph"/>
              <w:numPr>
                <w:ilvl w:val="0"/>
                <w:numId w:val="3"/>
              </w:numPr>
              <w:spacing w:after="60" w:line="240" w:lineRule="auto"/>
              <w:rPr>
                <w:rFonts w:ascii="Arial" w:hAnsi="Arial" w:cs="Arial"/>
                <w:sz w:val="20"/>
                <w:szCs w:val="20"/>
              </w:rPr>
            </w:pPr>
            <w:r w:rsidRPr="00E21DC7">
              <w:rPr>
                <w:rFonts w:ascii="Arial" w:hAnsi="Arial" w:cs="Arial"/>
                <w:sz w:val="20"/>
                <w:szCs w:val="20"/>
              </w:rPr>
              <w:t>Lower grapple and blade to ground.</w:t>
            </w:r>
          </w:p>
          <w:p w14:paraId="5EB495A4" w14:textId="77777777" w:rsidR="00B7220E" w:rsidRPr="00E21DC7" w:rsidRDefault="00B7220E" w:rsidP="00540A80">
            <w:pPr>
              <w:pStyle w:val="ListParagraph"/>
              <w:numPr>
                <w:ilvl w:val="0"/>
                <w:numId w:val="3"/>
              </w:numPr>
              <w:spacing w:after="60" w:line="240" w:lineRule="auto"/>
              <w:rPr>
                <w:rFonts w:ascii="Arial" w:hAnsi="Arial" w:cs="Arial"/>
                <w:sz w:val="20"/>
                <w:szCs w:val="20"/>
              </w:rPr>
            </w:pPr>
            <w:r w:rsidRPr="00E21DC7">
              <w:rPr>
                <w:rFonts w:ascii="Arial" w:hAnsi="Arial" w:cs="Arial"/>
                <w:sz w:val="20"/>
                <w:szCs w:val="20"/>
              </w:rPr>
              <w:t>Shut down engine.</w:t>
            </w:r>
          </w:p>
          <w:p w14:paraId="50DDA7D1" w14:textId="77777777" w:rsidR="00B7220E" w:rsidRPr="00E21DC7" w:rsidRDefault="00B7220E" w:rsidP="00540A80">
            <w:pPr>
              <w:pStyle w:val="ListParagraph"/>
              <w:numPr>
                <w:ilvl w:val="0"/>
                <w:numId w:val="3"/>
              </w:numPr>
              <w:spacing w:after="60" w:line="240" w:lineRule="auto"/>
              <w:rPr>
                <w:rFonts w:ascii="Arial" w:hAnsi="Arial" w:cs="Arial"/>
                <w:sz w:val="20"/>
                <w:szCs w:val="20"/>
              </w:rPr>
            </w:pPr>
            <w:r w:rsidRPr="00E21DC7">
              <w:rPr>
                <w:rFonts w:ascii="Arial" w:hAnsi="Arial" w:cs="Arial"/>
                <w:sz w:val="20"/>
                <w:szCs w:val="20"/>
              </w:rPr>
              <w:t>Key out and in pocket.</w:t>
            </w:r>
          </w:p>
          <w:p w14:paraId="627BE4B3" w14:textId="77777777" w:rsidR="00B7220E" w:rsidRPr="00E21DC7" w:rsidRDefault="00B7220E" w:rsidP="00540A80">
            <w:pPr>
              <w:pStyle w:val="ListParagraph"/>
              <w:numPr>
                <w:ilvl w:val="0"/>
                <w:numId w:val="3"/>
              </w:numPr>
              <w:spacing w:after="60" w:line="240" w:lineRule="auto"/>
              <w:rPr>
                <w:rFonts w:ascii="Arial" w:hAnsi="Arial" w:cs="Arial"/>
                <w:sz w:val="20"/>
                <w:szCs w:val="20"/>
              </w:rPr>
            </w:pPr>
            <w:r w:rsidRPr="00E21DC7">
              <w:rPr>
                <w:rFonts w:ascii="Arial" w:hAnsi="Arial" w:cs="Arial"/>
                <w:sz w:val="20"/>
                <w:szCs w:val="20"/>
              </w:rPr>
              <w:t>Put lockout tag initialed by all workers on ignition switch.</w:t>
            </w:r>
          </w:p>
          <w:p w14:paraId="4633FB59" w14:textId="7581D0C9" w:rsidR="00B7220E" w:rsidRPr="001107BB" w:rsidRDefault="00B7220E" w:rsidP="00540A80">
            <w:pPr>
              <w:pStyle w:val="ListParagraph"/>
              <w:numPr>
                <w:ilvl w:val="0"/>
                <w:numId w:val="3"/>
              </w:numPr>
              <w:spacing w:after="60" w:line="240" w:lineRule="auto"/>
              <w:rPr>
                <w:rFonts w:ascii="Arial" w:hAnsi="Arial" w:cs="Arial"/>
                <w:sz w:val="20"/>
                <w:szCs w:val="20"/>
              </w:rPr>
            </w:pPr>
            <w:r w:rsidRPr="00E21DC7">
              <w:rPr>
                <w:rFonts w:ascii="Arial" w:hAnsi="Arial" w:cs="Arial"/>
                <w:sz w:val="20"/>
                <w:szCs w:val="20"/>
              </w:rPr>
              <w:t>Test to verify zero energy (electrical-hydraulic-gravity).</w:t>
            </w:r>
          </w:p>
        </w:tc>
      </w:tr>
      <w:tr w:rsidR="001107BB" w:rsidRPr="00E21DC7" w14:paraId="0AE1915F" w14:textId="77777777" w:rsidTr="001107BB">
        <w:trPr>
          <w:trHeight w:val="530"/>
        </w:trPr>
        <w:tc>
          <w:tcPr>
            <w:tcW w:w="1634" w:type="pct"/>
            <w:shd w:val="clear" w:color="auto" w:fill="000000" w:themeFill="text1"/>
            <w:vAlign w:val="center"/>
          </w:tcPr>
          <w:p w14:paraId="745AC074" w14:textId="058C46C9" w:rsidR="001107BB" w:rsidRPr="001107BB" w:rsidRDefault="001107BB" w:rsidP="001107BB">
            <w:pPr>
              <w:spacing w:before="0"/>
              <w:contextualSpacing/>
              <w:jc w:val="center"/>
              <w:rPr>
                <w:rFonts w:ascii="Arial" w:hAnsi="Arial"/>
                <w:b/>
                <w:szCs w:val="20"/>
              </w:rPr>
            </w:pPr>
            <w:r w:rsidRPr="00E21DC7">
              <w:rPr>
                <w:rFonts w:ascii="Arial" w:hAnsi="Arial"/>
                <w:b/>
                <w:szCs w:val="20"/>
              </w:rPr>
              <w:t>Start-up procedure:</w:t>
            </w:r>
          </w:p>
        </w:tc>
        <w:tc>
          <w:tcPr>
            <w:tcW w:w="1821" w:type="pct"/>
            <w:shd w:val="clear" w:color="auto" w:fill="000000" w:themeFill="text1"/>
            <w:vAlign w:val="center"/>
          </w:tcPr>
          <w:p w14:paraId="5896214B" w14:textId="5245613E" w:rsidR="001107BB" w:rsidRPr="001107BB" w:rsidRDefault="001107BB" w:rsidP="001107BB">
            <w:pPr>
              <w:spacing w:before="0"/>
              <w:contextualSpacing/>
              <w:jc w:val="center"/>
              <w:rPr>
                <w:rFonts w:ascii="Arial" w:hAnsi="Arial"/>
                <w:b/>
                <w:szCs w:val="20"/>
              </w:rPr>
            </w:pPr>
            <w:r w:rsidRPr="00E21DC7">
              <w:rPr>
                <w:rFonts w:ascii="Arial" w:hAnsi="Arial"/>
                <w:b/>
                <w:szCs w:val="20"/>
              </w:rPr>
              <w:t>Start-up procedure:</w:t>
            </w:r>
          </w:p>
        </w:tc>
        <w:tc>
          <w:tcPr>
            <w:tcW w:w="1545" w:type="pct"/>
            <w:shd w:val="clear" w:color="auto" w:fill="000000" w:themeFill="text1"/>
            <w:vAlign w:val="center"/>
          </w:tcPr>
          <w:p w14:paraId="12881D87" w14:textId="5466A30A" w:rsidR="001107BB" w:rsidRPr="001107BB" w:rsidRDefault="001107BB" w:rsidP="001107BB">
            <w:pPr>
              <w:spacing w:before="0"/>
              <w:contextualSpacing/>
              <w:jc w:val="center"/>
              <w:rPr>
                <w:rFonts w:ascii="Arial" w:hAnsi="Arial"/>
                <w:b/>
                <w:szCs w:val="20"/>
              </w:rPr>
            </w:pPr>
            <w:r w:rsidRPr="00E21DC7">
              <w:rPr>
                <w:rFonts w:ascii="Arial" w:hAnsi="Arial"/>
                <w:b/>
                <w:szCs w:val="20"/>
              </w:rPr>
              <w:t>Start-up procedure:</w:t>
            </w:r>
          </w:p>
        </w:tc>
      </w:tr>
      <w:tr w:rsidR="001107BB" w:rsidRPr="00E21DC7" w14:paraId="4BB9CCC7" w14:textId="77777777" w:rsidTr="001107BB">
        <w:trPr>
          <w:trHeight w:val="530"/>
        </w:trPr>
        <w:tc>
          <w:tcPr>
            <w:tcW w:w="1634" w:type="pct"/>
            <w:shd w:val="clear" w:color="auto" w:fill="FFFFFF" w:themeFill="background1"/>
          </w:tcPr>
          <w:p w14:paraId="7D531F80" w14:textId="77777777" w:rsidR="001107BB" w:rsidRPr="001107BB" w:rsidRDefault="001107BB" w:rsidP="00540A80">
            <w:pPr>
              <w:pStyle w:val="ListParagraph"/>
              <w:numPr>
                <w:ilvl w:val="0"/>
                <w:numId w:val="6"/>
              </w:numPr>
              <w:spacing w:after="60" w:line="240" w:lineRule="auto"/>
              <w:rPr>
                <w:rFonts w:ascii="Arial" w:hAnsi="Arial" w:cs="Arial"/>
                <w:sz w:val="20"/>
                <w:szCs w:val="20"/>
              </w:rPr>
            </w:pPr>
            <w:r w:rsidRPr="001107BB">
              <w:rPr>
                <w:rFonts w:ascii="Arial" w:hAnsi="Arial" w:cs="Arial"/>
                <w:sz w:val="20"/>
                <w:szCs w:val="20"/>
              </w:rPr>
              <w:t>Turn on master switch and remove tag from master switch.</w:t>
            </w:r>
          </w:p>
          <w:p w14:paraId="10451169" w14:textId="00133E8C" w:rsidR="001107BB" w:rsidRPr="001107BB" w:rsidRDefault="001107BB" w:rsidP="00540A80">
            <w:pPr>
              <w:pStyle w:val="ListParagraph"/>
              <w:numPr>
                <w:ilvl w:val="0"/>
                <w:numId w:val="6"/>
              </w:numPr>
              <w:spacing w:after="60" w:line="240" w:lineRule="auto"/>
              <w:rPr>
                <w:rFonts w:ascii="Arial" w:hAnsi="Arial" w:cs="Arial"/>
                <w:sz w:val="20"/>
                <w:szCs w:val="20"/>
              </w:rPr>
            </w:pPr>
            <w:r w:rsidRPr="001107BB">
              <w:rPr>
                <w:rFonts w:ascii="Arial" w:hAnsi="Arial"/>
                <w:sz w:val="20"/>
                <w:szCs w:val="20"/>
              </w:rPr>
              <w:t>Start machine.</w:t>
            </w:r>
          </w:p>
        </w:tc>
        <w:tc>
          <w:tcPr>
            <w:tcW w:w="1821" w:type="pct"/>
            <w:shd w:val="clear" w:color="auto" w:fill="FFFFFF" w:themeFill="background1"/>
          </w:tcPr>
          <w:p w14:paraId="63DDB83E" w14:textId="77777777" w:rsidR="001107BB" w:rsidRPr="001107BB" w:rsidRDefault="001107BB" w:rsidP="00540A80">
            <w:pPr>
              <w:pStyle w:val="ListParagraph"/>
              <w:numPr>
                <w:ilvl w:val="0"/>
                <w:numId w:val="7"/>
              </w:numPr>
              <w:spacing w:after="60"/>
              <w:rPr>
                <w:rFonts w:ascii="Arial" w:hAnsi="Arial"/>
                <w:sz w:val="20"/>
                <w:szCs w:val="18"/>
              </w:rPr>
            </w:pPr>
            <w:r w:rsidRPr="001107BB">
              <w:rPr>
                <w:rFonts w:ascii="Arial" w:hAnsi="Arial"/>
                <w:sz w:val="20"/>
                <w:szCs w:val="18"/>
              </w:rPr>
              <w:t>Turn on master switch and remove tag from master switch.</w:t>
            </w:r>
          </w:p>
          <w:p w14:paraId="44B99F51" w14:textId="4BF215B0" w:rsidR="001107BB" w:rsidRPr="001107BB" w:rsidRDefault="001107BB" w:rsidP="00540A80">
            <w:pPr>
              <w:pStyle w:val="ListParagraph"/>
              <w:numPr>
                <w:ilvl w:val="0"/>
                <w:numId w:val="7"/>
              </w:numPr>
              <w:spacing w:after="60"/>
              <w:rPr>
                <w:rFonts w:ascii="Arial" w:hAnsi="Arial"/>
                <w:sz w:val="20"/>
                <w:szCs w:val="18"/>
              </w:rPr>
            </w:pPr>
            <w:r w:rsidRPr="001107BB">
              <w:rPr>
                <w:rFonts w:ascii="Arial" w:hAnsi="Arial"/>
                <w:sz w:val="20"/>
                <w:szCs w:val="18"/>
              </w:rPr>
              <w:t>Start machine</w:t>
            </w:r>
          </w:p>
        </w:tc>
        <w:tc>
          <w:tcPr>
            <w:tcW w:w="1545" w:type="pct"/>
            <w:shd w:val="clear" w:color="auto" w:fill="FFFFFF" w:themeFill="background1"/>
          </w:tcPr>
          <w:p w14:paraId="1E589A36" w14:textId="77777777" w:rsidR="001107BB" w:rsidRPr="001107BB" w:rsidRDefault="001107BB" w:rsidP="00540A80">
            <w:pPr>
              <w:pStyle w:val="ListParagraph"/>
              <w:numPr>
                <w:ilvl w:val="0"/>
                <w:numId w:val="8"/>
              </w:numPr>
              <w:spacing w:after="60"/>
              <w:rPr>
                <w:rFonts w:ascii="Arial" w:hAnsi="Arial"/>
                <w:sz w:val="20"/>
                <w:szCs w:val="18"/>
              </w:rPr>
            </w:pPr>
            <w:r w:rsidRPr="001107BB">
              <w:rPr>
                <w:rFonts w:ascii="Arial" w:hAnsi="Arial"/>
                <w:sz w:val="20"/>
                <w:szCs w:val="18"/>
              </w:rPr>
              <w:t>Each employee crosses off their initials on lockout tag when their work is completed.</w:t>
            </w:r>
          </w:p>
          <w:p w14:paraId="2021CCC8" w14:textId="4820C410" w:rsidR="001107BB" w:rsidRPr="001107BB" w:rsidRDefault="001107BB" w:rsidP="00540A80">
            <w:pPr>
              <w:pStyle w:val="ListParagraph"/>
              <w:numPr>
                <w:ilvl w:val="0"/>
                <w:numId w:val="8"/>
              </w:numPr>
              <w:spacing w:after="60"/>
              <w:rPr>
                <w:rFonts w:ascii="Arial" w:hAnsi="Arial"/>
                <w:b/>
                <w:szCs w:val="20"/>
              </w:rPr>
            </w:pPr>
            <w:r w:rsidRPr="001107BB">
              <w:rPr>
                <w:rFonts w:ascii="Arial" w:hAnsi="Arial"/>
                <w:sz w:val="20"/>
                <w:szCs w:val="18"/>
              </w:rPr>
              <w:t>Start machine when all initials on tag crossed off</w:t>
            </w:r>
          </w:p>
        </w:tc>
      </w:tr>
    </w:tbl>
    <w:p w14:paraId="0A7184E4" w14:textId="77777777" w:rsidR="0000219C" w:rsidRDefault="0000219C" w:rsidP="00CD1274">
      <w:pPr>
        <w:pStyle w:val="Subtitle"/>
        <w:spacing w:before="480"/>
        <w:rPr>
          <w:sz w:val="20"/>
          <w:szCs w:val="20"/>
        </w:rPr>
        <w:sectPr w:rsidR="0000219C" w:rsidSect="0000219C">
          <w:type w:val="continuous"/>
          <w:pgSz w:w="12240" w:h="15840"/>
          <w:pgMar w:top="720" w:right="720" w:bottom="720" w:left="720" w:header="720" w:footer="720" w:gutter="0"/>
          <w:cols w:space="720"/>
          <w:docGrid w:linePitch="360"/>
        </w:sectPr>
      </w:pPr>
    </w:p>
    <w:p w14:paraId="02720875" w14:textId="6D947E3A" w:rsidR="000A0A1F" w:rsidRPr="00AE484F" w:rsidRDefault="000A0A1F" w:rsidP="0000219C">
      <w:pPr>
        <w:pStyle w:val="Subtitle"/>
        <w:spacing w:before="480"/>
        <w:rPr>
          <w:sz w:val="18"/>
          <w:szCs w:val="18"/>
        </w:rPr>
      </w:pPr>
    </w:p>
    <w:sectPr w:rsidR="000A0A1F" w:rsidRPr="00AE484F" w:rsidSect="0000219C">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BBCAB" w14:textId="77777777" w:rsidR="00905728" w:rsidRDefault="00905728" w:rsidP="00566274">
      <w:r>
        <w:separator/>
      </w:r>
    </w:p>
  </w:endnote>
  <w:endnote w:type="continuationSeparator" w:id="0">
    <w:p w14:paraId="4119625F" w14:textId="77777777" w:rsidR="00905728" w:rsidRDefault="00905728" w:rsidP="00566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ECLHN+Arial,Bold">
    <w:altName w:val="Arial"/>
    <w:panose1 w:val="00000000000000000000"/>
    <w:charset w:val="00"/>
    <w:family w:val="swiss"/>
    <w:notTrueType/>
    <w:pitch w:val="default"/>
    <w:sig w:usb0="00000003" w:usb1="00000000" w:usb2="00000000" w:usb3="00000000" w:csb0="00000001" w:csb1="00000000"/>
  </w:font>
  <w:font w:name="KECIGM+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A17E9" w14:textId="77777777" w:rsidR="00F45DDD" w:rsidRDefault="00F45D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32C44" w14:textId="77777777" w:rsidR="00F45DDD" w:rsidRPr="00B25FA0" w:rsidRDefault="00B25FA0" w:rsidP="00F45DDD">
    <w:pPr>
      <w:tabs>
        <w:tab w:val="right" w:pos="10080"/>
      </w:tabs>
      <w:spacing w:before="0"/>
      <w:jc w:val="both"/>
      <w:rPr>
        <w:rFonts w:ascii="Arial" w:hAnsi="Arial" w:cs="Times New Roman"/>
        <w:noProof/>
        <w:sz w:val="16"/>
        <w:szCs w:val="16"/>
        <w:lang w:val="en-CA"/>
      </w:rPr>
    </w:pPr>
    <w:r w:rsidRPr="00B25FA0">
      <w:rPr>
        <w:rFonts w:ascii="Arial" w:hAnsi="Arial" w:cs="Times New Roman"/>
        <w:sz w:val="16"/>
        <w:szCs w:val="16"/>
        <w:lang w:val="en-CA"/>
      </w:rPr>
      <w:fldChar w:fldCharType="begin"/>
    </w:r>
    <w:r w:rsidRPr="00B25FA0">
      <w:rPr>
        <w:rFonts w:ascii="Arial" w:hAnsi="Arial" w:cs="Times New Roman"/>
        <w:sz w:val="16"/>
        <w:szCs w:val="16"/>
        <w:lang w:val="en-CA"/>
      </w:rPr>
      <w:instrText xml:space="preserve"> FILENAME   \* MERGEFORMAT </w:instrText>
    </w:r>
    <w:r w:rsidRPr="00B25FA0">
      <w:rPr>
        <w:rFonts w:ascii="Arial" w:hAnsi="Arial" w:cs="Times New Roman"/>
        <w:sz w:val="16"/>
        <w:szCs w:val="16"/>
        <w:lang w:val="en-CA"/>
      </w:rPr>
      <w:fldChar w:fldCharType="separate"/>
    </w:r>
    <w:r w:rsidR="00E97371">
      <w:rPr>
        <w:rFonts w:ascii="Arial" w:hAnsi="Arial" w:cs="Times New Roman"/>
        <w:noProof/>
        <w:sz w:val="16"/>
        <w:szCs w:val="16"/>
        <w:lang w:val="en-CA"/>
      </w:rPr>
      <w:t>swp_xGrappleSkidder.docx</w:t>
    </w:r>
    <w:r w:rsidRPr="00B25FA0">
      <w:rPr>
        <w:rFonts w:ascii="Arial" w:hAnsi="Arial" w:cs="Times New Roman"/>
        <w:sz w:val="16"/>
        <w:szCs w:val="16"/>
        <w:lang w:val="en-CA"/>
      </w:rPr>
      <w:fldChar w:fldCharType="end"/>
    </w:r>
    <w:r w:rsidRPr="00B25FA0">
      <w:rPr>
        <w:rFonts w:ascii="Arial" w:hAnsi="Arial" w:cs="Times New Roman"/>
        <w:sz w:val="16"/>
        <w:szCs w:val="16"/>
        <w:lang w:val="en-CA"/>
      </w:rPr>
      <w:tab/>
    </w:r>
    <w:r w:rsidR="0024625D">
      <w:rPr>
        <w:rFonts w:ascii="Arial" w:hAnsi="Arial" w:cs="Times New Roman"/>
        <w:sz w:val="16"/>
        <w:szCs w:val="16"/>
        <w:lang w:val="en-CA"/>
      </w:rPr>
      <w:t xml:space="preserve">         </w:t>
    </w:r>
    <w:r w:rsidR="00F45DDD" w:rsidRPr="00B25FA0">
      <w:rPr>
        <w:rFonts w:ascii="Arial" w:hAnsi="Arial" w:cs="Times New Roman"/>
        <w:sz w:val="16"/>
        <w:szCs w:val="16"/>
        <w:lang w:val="en-CA"/>
      </w:rPr>
      <w:t xml:space="preserve">Page </w:t>
    </w:r>
    <w:r w:rsidR="00F45DDD" w:rsidRPr="00B25FA0">
      <w:rPr>
        <w:rFonts w:ascii="Arial" w:hAnsi="Arial" w:cs="Times New Roman"/>
        <w:sz w:val="16"/>
        <w:szCs w:val="16"/>
        <w:lang w:val="en-CA"/>
      </w:rPr>
      <w:fldChar w:fldCharType="begin"/>
    </w:r>
    <w:r w:rsidR="00F45DDD" w:rsidRPr="00B25FA0">
      <w:rPr>
        <w:rFonts w:ascii="Arial" w:hAnsi="Arial" w:cs="Times New Roman"/>
        <w:sz w:val="16"/>
        <w:szCs w:val="16"/>
        <w:lang w:val="en-CA"/>
      </w:rPr>
      <w:instrText xml:space="preserve"> PAGE   \* MERGEFORMAT </w:instrText>
    </w:r>
    <w:r w:rsidR="00F45DDD" w:rsidRPr="00B25FA0">
      <w:rPr>
        <w:rFonts w:ascii="Arial" w:hAnsi="Arial" w:cs="Times New Roman"/>
        <w:sz w:val="16"/>
        <w:szCs w:val="16"/>
        <w:lang w:val="en-CA"/>
      </w:rPr>
      <w:fldChar w:fldCharType="separate"/>
    </w:r>
    <w:r w:rsidR="00F45DDD">
      <w:rPr>
        <w:rFonts w:ascii="Arial" w:hAnsi="Arial" w:cs="Times New Roman"/>
        <w:sz w:val="16"/>
        <w:szCs w:val="16"/>
        <w:lang w:val="en-CA"/>
      </w:rPr>
      <w:t>1</w:t>
    </w:r>
    <w:r w:rsidR="00F45DDD" w:rsidRPr="00B25FA0">
      <w:rPr>
        <w:rFonts w:ascii="Arial" w:hAnsi="Arial" w:cs="Times New Roman"/>
        <w:sz w:val="16"/>
        <w:szCs w:val="16"/>
        <w:lang w:val="en-CA"/>
      </w:rPr>
      <w:fldChar w:fldCharType="end"/>
    </w:r>
    <w:r w:rsidR="00F45DDD" w:rsidRPr="00B25FA0">
      <w:rPr>
        <w:rFonts w:ascii="Arial" w:hAnsi="Arial" w:cs="Times New Roman"/>
        <w:noProof/>
        <w:sz w:val="16"/>
        <w:szCs w:val="16"/>
        <w:lang w:val="en-CA"/>
      </w:rPr>
      <w:t xml:space="preserve"> of </w:t>
    </w:r>
    <w:r w:rsidR="00F45DDD" w:rsidRPr="00B25FA0">
      <w:rPr>
        <w:rFonts w:ascii="Arial" w:hAnsi="Arial" w:cs="Times New Roman"/>
        <w:noProof/>
        <w:sz w:val="16"/>
        <w:szCs w:val="16"/>
        <w:lang w:val="en-CA"/>
      </w:rPr>
      <w:fldChar w:fldCharType="begin"/>
    </w:r>
    <w:r w:rsidR="00F45DDD" w:rsidRPr="00B25FA0">
      <w:rPr>
        <w:rFonts w:ascii="Arial" w:hAnsi="Arial" w:cs="Times New Roman"/>
        <w:noProof/>
        <w:sz w:val="16"/>
        <w:szCs w:val="16"/>
        <w:lang w:val="en-CA"/>
      </w:rPr>
      <w:instrText xml:space="preserve"> NUMPAGES  \* Arabic  \* MERGEFORMAT </w:instrText>
    </w:r>
    <w:r w:rsidR="00F45DDD" w:rsidRPr="00B25FA0">
      <w:rPr>
        <w:rFonts w:ascii="Arial" w:hAnsi="Arial" w:cs="Times New Roman"/>
        <w:noProof/>
        <w:sz w:val="16"/>
        <w:szCs w:val="16"/>
        <w:lang w:val="en-CA"/>
      </w:rPr>
      <w:fldChar w:fldCharType="separate"/>
    </w:r>
    <w:r w:rsidR="00F45DDD">
      <w:rPr>
        <w:rFonts w:ascii="Arial" w:hAnsi="Arial" w:cs="Times New Roman"/>
        <w:noProof/>
        <w:sz w:val="16"/>
        <w:szCs w:val="16"/>
        <w:lang w:val="en-CA"/>
      </w:rPr>
      <w:t>2</w:t>
    </w:r>
    <w:r w:rsidR="00F45DDD" w:rsidRPr="00B25FA0">
      <w:rPr>
        <w:rFonts w:ascii="Arial" w:hAnsi="Arial" w:cs="Times New Roman"/>
        <w:noProof/>
        <w:sz w:val="16"/>
        <w:szCs w:val="16"/>
        <w:lang w:val="en-CA"/>
      </w:rPr>
      <w:fldChar w:fldCharType="end"/>
    </w:r>
  </w:p>
  <w:p w14:paraId="2715D923" w14:textId="77777777" w:rsidR="00F45DDD" w:rsidRPr="0040488D" w:rsidRDefault="00F45DDD" w:rsidP="00F45DDD">
    <w:pPr>
      <w:tabs>
        <w:tab w:val="center" w:pos="4680"/>
        <w:tab w:val="right" w:pos="10080"/>
      </w:tabs>
      <w:spacing w:before="0" w:after="120"/>
      <w:jc w:val="right"/>
      <w:rPr>
        <w:rFonts w:ascii="Arial" w:hAnsi="Arial" w:cs="Times New Roman"/>
        <w:sz w:val="16"/>
        <w:szCs w:val="16"/>
        <w:lang w:val="en-CA"/>
      </w:rPr>
    </w:pPr>
    <w:r>
      <w:rPr>
        <w:rFonts w:ascii="Arial" w:hAnsi="Arial" w:cs="Times New Roman"/>
        <w:sz w:val="16"/>
        <w:szCs w:val="16"/>
        <w:lang w:val="en-CA"/>
      </w:rPr>
      <w:t>Revised</w:t>
    </w:r>
    <w:r w:rsidRPr="00B25FA0">
      <w:rPr>
        <w:rFonts w:ascii="Arial" w:hAnsi="Arial" w:cs="Times New Roman"/>
        <w:sz w:val="16"/>
        <w:szCs w:val="16"/>
        <w:lang w:val="en-CA"/>
      </w:rPr>
      <w:t xml:space="preserve">: </w:t>
    </w:r>
    <w:r>
      <w:rPr>
        <w:rFonts w:ascii="Arial" w:hAnsi="Arial" w:cs="Times New Roman"/>
        <w:sz w:val="16"/>
        <w:szCs w:val="16"/>
        <w:lang w:val="en-CA"/>
      </w:rPr>
      <w:t>August 14,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7026A" w14:textId="77777777" w:rsidR="00F45DDD" w:rsidRDefault="00F45D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00D78" w14:textId="77777777" w:rsidR="00905728" w:rsidRDefault="00905728" w:rsidP="00566274">
      <w:r>
        <w:separator/>
      </w:r>
    </w:p>
  </w:footnote>
  <w:footnote w:type="continuationSeparator" w:id="0">
    <w:p w14:paraId="60C97AF0" w14:textId="77777777" w:rsidR="00905728" w:rsidRDefault="00905728" w:rsidP="00566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65FEA" w14:textId="77777777" w:rsidR="00F45DDD" w:rsidRDefault="00F45D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051F2" w14:textId="41540165" w:rsidR="0000219C" w:rsidRDefault="0000219C" w:rsidP="0000219C">
    <w:pPr>
      <w:pStyle w:val="Header"/>
      <w:tabs>
        <w:tab w:val="center" w:pos="5040"/>
      </w:tabs>
      <w:ind w:right="-450"/>
      <w:rPr>
        <w:noProof/>
      </w:rPr>
    </w:pPr>
    <w:r w:rsidRPr="00D04AC7">
      <w:rPr>
        <w:rFonts w:ascii="Arial" w:hAnsi="Arial"/>
        <w:noProof/>
      </w:rPr>
      <w:t xml:space="preserve">(Company Logo)  </w:t>
    </w:r>
    <w:r w:rsidRPr="00D04AC7">
      <w:rPr>
        <w:rFonts w:ascii="Arial" w:hAnsi="Arial"/>
        <w:noProof/>
      </w:rPr>
      <w:tab/>
    </w:r>
    <w:r>
      <w:rPr>
        <w:rFonts w:ascii="Arial" w:hAnsi="Arial"/>
        <w:noProof/>
      </w:rPr>
      <w:tab/>
    </w:r>
    <w:r>
      <w:rPr>
        <w:rFonts w:ascii="Arial" w:hAnsi="Arial"/>
        <w:noProof/>
      </w:rPr>
      <w:tab/>
    </w:r>
    <w:r w:rsidRPr="00D04AC7">
      <w:rPr>
        <w:rFonts w:ascii="Arial" w:hAnsi="Arial"/>
        <w:noProof/>
      </w:rPr>
      <w:t xml:space="preserve">Company Name      </w:t>
    </w:r>
    <w:r>
      <w:rPr>
        <w:noProof/>
      </w:rPr>
      <w:t xml:space="preserve">  </w:t>
    </w:r>
  </w:p>
  <w:tbl>
    <w:tblPr>
      <w:tblStyle w:val="TableGrid"/>
      <w:tblW w:w="10435" w:type="dxa"/>
      <w:tblLook w:val="04A0" w:firstRow="1" w:lastRow="0" w:firstColumn="1" w:lastColumn="0" w:noHBand="0" w:noVBand="1"/>
    </w:tblPr>
    <w:tblGrid>
      <w:gridCol w:w="4990"/>
      <w:gridCol w:w="5445"/>
    </w:tblGrid>
    <w:tr w:rsidR="0000219C" w:rsidRPr="00422DBE" w14:paraId="4635CB92" w14:textId="77777777" w:rsidTr="0000219C">
      <w:trPr>
        <w:trHeight w:val="890"/>
      </w:trPr>
      <w:tc>
        <w:tcPr>
          <w:tcW w:w="4990" w:type="dxa"/>
          <w:shd w:val="clear" w:color="auto" w:fill="F2F2F2" w:themeFill="background1" w:themeFillShade="F2"/>
          <w:vAlign w:val="center"/>
        </w:tcPr>
        <w:p w14:paraId="18E4B265" w14:textId="62825B91" w:rsidR="0000219C" w:rsidRPr="00EB052E" w:rsidRDefault="0000219C" w:rsidP="0000219C">
          <w:pPr>
            <w:pStyle w:val="Header"/>
            <w:spacing w:before="0"/>
            <w:ind w:right="-450"/>
            <w:rPr>
              <w:rFonts w:ascii="Arial" w:hAnsi="Arial"/>
              <w:noProof/>
              <w:sz w:val="40"/>
              <w:szCs w:val="40"/>
            </w:rPr>
          </w:pPr>
          <w:r>
            <w:rPr>
              <w:rFonts w:ascii="Arial" w:hAnsi="Arial"/>
              <w:noProof/>
              <w:sz w:val="40"/>
              <w:szCs w:val="40"/>
            </w:rPr>
            <w:t>Grapple Skidder</w:t>
          </w:r>
        </w:p>
      </w:tc>
      <w:tc>
        <w:tcPr>
          <w:tcW w:w="5445" w:type="dxa"/>
          <w:shd w:val="clear" w:color="auto" w:fill="F2F2F2" w:themeFill="background1" w:themeFillShade="F2"/>
          <w:vAlign w:val="center"/>
        </w:tcPr>
        <w:p w14:paraId="189C7B60" w14:textId="77777777" w:rsidR="0000219C" w:rsidRPr="00EB052E" w:rsidRDefault="0000219C" w:rsidP="0000219C">
          <w:pPr>
            <w:pStyle w:val="Header"/>
            <w:spacing w:before="0"/>
            <w:ind w:right="-450"/>
            <w:rPr>
              <w:rFonts w:ascii="Arial" w:hAnsi="Arial"/>
              <w:noProof/>
              <w:sz w:val="48"/>
              <w:szCs w:val="48"/>
            </w:rPr>
          </w:pPr>
          <w:r w:rsidRPr="00EB052E">
            <w:rPr>
              <w:rFonts w:ascii="Arial" w:hAnsi="Arial"/>
              <w:noProof/>
              <w:sz w:val="36"/>
              <w:szCs w:val="36"/>
            </w:rPr>
            <w:t>SAFE WORK PROCEDURE</w:t>
          </w:r>
        </w:p>
      </w:tc>
    </w:tr>
  </w:tbl>
  <w:p w14:paraId="5B4163F0" w14:textId="77777777" w:rsidR="0040488D" w:rsidRDefault="0040488D" w:rsidP="00F21F2E">
    <w:pPr>
      <w:pStyle w:val="Header"/>
      <w:spacing w:befor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DA2A9" w14:textId="77777777" w:rsidR="00F45DDD" w:rsidRDefault="00F45D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0B42"/>
    <w:multiLevelType w:val="hybridMultilevel"/>
    <w:tmpl w:val="3D94D64A"/>
    <w:lvl w:ilvl="0" w:tplc="8BD60FDE">
      <w:start w:val="1"/>
      <w:numFmt w:val="decimal"/>
      <w:lvlText w:val="%1."/>
      <w:lvlJc w:val="left"/>
      <w:pPr>
        <w:ind w:left="360" w:hanging="360"/>
      </w:pPr>
    </w:lvl>
    <w:lvl w:ilvl="1" w:tplc="10090019">
      <w:start w:val="1"/>
      <w:numFmt w:val="lowerLetter"/>
      <w:lvlText w:val="%2."/>
      <w:lvlJc w:val="left"/>
      <w:pPr>
        <w:ind w:left="1298" w:hanging="360"/>
      </w:pPr>
    </w:lvl>
    <w:lvl w:ilvl="2" w:tplc="1009001B">
      <w:start w:val="1"/>
      <w:numFmt w:val="lowerRoman"/>
      <w:lvlText w:val="%3."/>
      <w:lvlJc w:val="right"/>
      <w:pPr>
        <w:ind w:left="2018" w:hanging="180"/>
      </w:pPr>
    </w:lvl>
    <w:lvl w:ilvl="3" w:tplc="1009000F">
      <w:start w:val="1"/>
      <w:numFmt w:val="decimal"/>
      <w:lvlText w:val="%4."/>
      <w:lvlJc w:val="left"/>
      <w:pPr>
        <w:ind w:left="2738" w:hanging="360"/>
      </w:pPr>
    </w:lvl>
    <w:lvl w:ilvl="4" w:tplc="10090019">
      <w:start w:val="1"/>
      <w:numFmt w:val="lowerLetter"/>
      <w:lvlText w:val="%5."/>
      <w:lvlJc w:val="left"/>
      <w:pPr>
        <w:ind w:left="3458" w:hanging="360"/>
      </w:pPr>
    </w:lvl>
    <w:lvl w:ilvl="5" w:tplc="1009001B">
      <w:start w:val="1"/>
      <w:numFmt w:val="lowerRoman"/>
      <w:lvlText w:val="%6."/>
      <w:lvlJc w:val="right"/>
      <w:pPr>
        <w:ind w:left="4178" w:hanging="180"/>
      </w:pPr>
    </w:lvl>
    <w:lvl w:ilvl="6" w:tplc="1009000F">
      <w:start w:val="1"/>
      <w:numFmt w:val="decimal"/>
      <w:lvlText w:val="%7."/>
      <w:lvlJc w:val="left"/>
      <w:pPr>
        <w:ind w:left="4898" w:hanging="360"/>
      </w:pPr>
    </w:lvl>
    <w:lvl w:ilvl="7" w:tplc="10090019">
      <w:start w:val="1"/>
      <w:numFmt w:val="lowerLetter"/>
      <w:lvlText w:val="%8."/>
      <w:lvlJc w:val="left"/>
      <w:pPr>
        <w:ind w:left="5618" w:hanging="360"/>
      </w:pPr>
    </w:lvl>
    <w:lvl w:ilvl="8" w:tplc="1009001B">
      <w:start w:val="1"/>
      <w:numFmt w:val="lowerRoman"/>
      <w:lvlText w:val="%9."/>
      <w:lvlJc w:val="right"/>
      <w:pPr>
        <w:ind w:left="6338" w:hanging="180"/>
      </w:pPr>
    </w:lvl>
  </w:abstractNum>
  <w:abstractNum w:abstractNumId="1" w15:restartNumberingAfterBreak="0">
    <w:nsid w:val="16707239"/>
    <w:multiLevelType w:val="hybridMultilevel"/>
    <w:tmpl w:val="986022F8"/>
    <w:lvl w:ilvl="0" w:tplc="E0828B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616321"/>
    <w:multiLevelType w:val="hybridMultilevel"/>
    <w:tmpl w:val="799E2C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3B5DCD"/>
    <w:multiLevelType w:val="hybridMultilevel"/>
    <w:tmpl w:val="9F62087E"/>
    <w:lvl w:ilvl="0" w:tplc="8BD60FDE">
      <w:start w:val="1"/>
      <w:numFmt w:val="decimal"/>
      <w:lvlText w:val="%1."/>
      <w:lvlJc w:val="left"/>
      <w:pPr>
        <w:ind w:left="360"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4" w15:restartNumberingAfterBreak="0">
    <w:nsid w:val="4FB650F8"/>
    <w:multiLevelType w:val="hybridMultilevel"/>
    <w:tmpl w:val="8B6AC952"/>
    <w:lvl w:ilvl="0" w:tplc="C8B8B086">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073F88"/>
    <w:multiLevelType w:val="hybridMultilevel"/>
    <w:tmpl w:val="0D7CA2B4"/>
    <w:lvl w:ilvl="0" w:tplc="8BD60FDE">
      <w:start w:val="1"/>
      <w:numFmt w:val="decimal"/>
      <w:lvlText w:val="%1."/>
      <w:lvlJc w:val="left"/>
      <w:pPr>
        <w:ind w:left="360" w:hanging="360"/>
      </w:pPr>
    </w:lvl>
    <w:lvl w:ilvl="1" w:tplc="10090003">
      <w:start w:val="1"/>
      <w:numFmt w:val="bullet"/>
      <w:lvlText w:val="o"/>
      <w:lvlJc w:val="left"/>
      <w:pPr>
        <w:ind w:left="1298" w:hanging="360"/>
      </w:pPr>
      <w:rPr>
        <w:rFonts w:ascii="Courier New" w:hAnsi="Courier New" w:cs="Courier New" w:hint="default"/>
      </w:rPr>
    </w:lvl>
    <w:lvl w:ilvl="2" w:tplc="10090005">
      <w:start w:val="1"/>
      <w:numFmt w:val="bullet"/>
      <w:lvlText w:val=""/>
      <w:lvlJc w:val="left"/>
      <w:pPr>
        <w:ind w:left="2018" w:hanging="360"/>
      </w:pPr>
      <w:rPr>
        <w:rFonts w:ascii="Wingdings" w:hAnsi="Wingdings" w:hint="default"/>
      </w:rPr>
    </w:lvl>
    <w:lvl w:ilvl="3" w:tplc="10090001">
      <w:start w:val="1"/>
      <w:numFmt w:val="bullet"/>
      <w:lvlText w:val=""/>
      <w:lvlJc w:val="left"/>
      <w:pPr>
        <w:ind w:left="2738" w:hanging="360"/>
      </w:pPr>
      <w:rPr>
        <w:rFonts w:ascii="Symbol" w:hAnsi="Symbol" w:hint="default"/>
      </w:rPr>
    </w:lvl>
    <w:lvl w:ilvl="4" w:tplc="10090003">
      <w:start w:val="1"/>
      <w:numFmt w:val="bullet"/>
      <w:lvlText w:val="o"/>
      <w:lvlJc w:val="left"/>
      <w:pPr>
        <w:ind w:left="3458" w:hanging="360"/>
      </w:pPr>
      <w:rPr>
        <w:rFonts w:ascii="Courier New" w:hAnsi="Courier New" w:cs="Courier New" w:hint="default"/>
      </w:rPr>
    </w:lvl>
    <w:lvl w:ilvl="5" w:tplc="10090005">
      <w:start w:val="1"/>
      <w:numFmt w:val="bullet"/>
      <w:lvlText w:val=""/>
      <w:lvlJc w:val="left"/>
      <w:pPr>
        <w:ind w:left="4178" w:hanging="360"/>
      </w:pPr>
      <w:rPr>
        <w:rFonts w:ascii="Wingdings" w:hAnsi="Wingdings" w:hint="default"/>
      </w:rPr>
    </w:lvl>
    <w:lvl w:ilvl="6" w:tplc="10090001">
      <w:start w:val="1"/>
      <w:numFmt w:val="bullet"/>
      <w:lvlText w:val=""/>
      <w:lvlJc w:val="left"/>
      <w:pPr>
        <w:ind w:left="4898" w:hanging="360"/>
      </w:pPr>
      <w:rPr>
        <w:rFonts w:ascii="Symbol" w:hAnsi="Symbol" w:hint="default"/>
      </w:rPr>
    </w:lvl>
    <w:lvl w:ilvl="7" w:tplc="10090003">
      <w:start w:val="1"/>
      <w:numFmt w:val="bullet"/>
      <w:lvlText w:val="o"/>
      <w:lvlJc w:val="left"/>
      <w:pPr>
        <w:ind w:left="5618" w:hanging="360"/>
      </w:pPr>
      <w:rPr>
        <w:rFonts w:ascii="Courier New" w:hAnsi="Courier New" w:cs="Courier New" w:hint="default"/>
      </w:rPr>
    </w:lvl>
    <w:lvl w:ilvl="8" w:tplc="10090005">
      <w:start w:val="1"/>
      <w:numFmt w:val="bullet"/>
      <w:lvlText w:val=""/>
      <w:lvlJc w:val="left"/>
      <w:pPr>
        <w:ind w:left="6338" w:hanging="360"/>
      </w:pPr>
      <w:rPr>
        <w:rFonts w:ascii="Wingdings" w:hAnsi="Wingdings" w:hint="default"/>
      </w:rPr>
    </w:lvl>
  </w:abstractNum>
  <w:abstractNum w:abstractNumId="6" w15:restartNumberingAfterBreak="0">
    <w:nsid w:val="6ECA1CEB"/>
    <w:multiLevelType w:val="hybridMultilevel"/>
    <w:tmpl w:val="55561FB2"/>
    <w:lvl w:ilvl="0" w:tplc="409AE24E">
      <w:start w:val="1"/>
      <w:numFmt w:val="decimal"/>
      <w:lvlText w:val="%1."/>
      <w:lvlJc w:val="left"/>
      <w:pPr>
        <w:ind w:left="360" w:hanging="360"/>
      </w:pPr>
      <w:rPr>
        <w:b w:val="0"/>
        <w:bCs/>
        <w:sz w:val="20"/>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F1340BF"/>
    <w:multiLevelType w:val="hybridMultilevel"/>
    <w:tmpl w:val="607E4F90"/>
    <w:lvl w:ilvl="0" w:tplc="8BD60FDE">
      <w:start w:val="1"/>
      <w:numFmt w:val="decimal"/>
      <w:lvlText w:val="%1."/>
      <w:lvlJc w:val="left"/>
      <w:pPr>
        <w:ind w:left="360" w:hanging="360"/>
      </w:pPr>
    </w:lvl>
    <w:lvl w:ilvl="1" w:tplc="10090019">
      <w:start w:val="1"/>
      <w:numFmt w:val="lowerLetter"/>
      <w:lvlText w:val="%2."/>
      <w:lvlJc w:val="left"/>
      <w:pPr>
        <w:ind w:left="1298" w:hanging="360"/>
      </w:pPr>
    </w:lvl>
    <w:lvl w:ilvl="2" w:tplc="1009001B">
      <w:start w:val="1"/>
      <w:numFmt w:val="lowerRoman"/>
      <w:lvlText w:val="%3."/>
      <w:lvlJc w:val="right"/>
      <w:pPr>
        <w:ind w:left="2018" w:hanging="180"/>
      </w:pPr>
    </w:lvl>
    <w:lvl w:ilvl="3" w:tplc="1009000F">
      <w:start w:val="1"/>
      <w:numFmt w:val="decimal"/>
      <w:lvlText w:val="%4."/>
      <w:lvlJc w:val="left"/>
      <w:pPr>
        <w:ind w:left="2738" w:hanging="360"/>
      </w:pPr>
    </w:lvl>
    <w:lvl w:ilvl="4" w:tplc="10090019">
      <w:start w:val="1"/>
      <w:numFmt w:val="lowerLetter"/>
      <w:lvlText w:val="%5."/>
      <w:lvlJc w:val="left"/>
      <w:pPr>
        <w:ind w:left="3458" w:hanging="360"/>
      </w:pPr>
    </w:lvl>
    <w:lvl w:ilvl="5" w:tplc="1009001B">
      <w:start w:val="1"/>
      <w:numFmt w:val="lowerRoman"/>
      <w:lvlText w:val="%6."/>
      <w:lvlJc w:val="right"/>
      <w:pPr>
        <w:ind w:left="4178" w:hanging="180"/>
      </w:pPr>
    </w:lvl>
    <w:lvl w:ilvl="6" w:tplc="1009000F">
      <w:start w:val="1"/>
      <w:numFmt w:val="decimal"/>
      <w:lvlText w:val="%7."/>
      <w:lvlJc w:val="left"/>
      <w:pPr>
        <w:ind w:left="4898" w:hanging="360"/>
      </w:pPr>
    </w:lvl>
    <w:lvl w:ilvl="7" w:tplc="10090019">
      <w:start w:val="1"/>
      <w:numFmt w:val="lowerLetter"/>
      <w:lvlText w:val="%8."/>
      <w:lvlJc w:val="left"/>
      <w:pPr>
        <w:ind w:left="5618" w:hanging="360"/>
      </w:pPr>
    </w:lvl>
    <w:lvl w:ilvl="8" w:tplc="1009001B">
      <w:start w:val="1"/>
      <w:numFmt w:val="lowerRoman"/>
      <w:lvlText w:val="%9."/>
      <w:lvlJc w:val="right"/>
      <w:pPr>
        <w:ind w:left="6338" w:hanging="180"/>
      </w:pPr>
    </w:lvl>
  </w:abstractNum>
  <w:num w:numId="1">
    <w:abstractNumId w:val="4"/>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0"/>
  </w:num>
  <w:num w:numId="7">
    <w:abstractNumId w:val="2"/>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0309"/>
    <w:rsid w:val="0000121C"/>
    <w:rsid w:val="0000219C"/>
    <w:rsid w:val="0000295E"/>
    <w:rsid w:val="00005631"/>
    <w:rsid w:val="00005640"/>
    <w:rsid w:val="00021B23"/>
    <w:rsid w:val="0003028B"/>
    <w:rsid w:val="00036977"/>
    <w:rsid w:val="00040B3C"/>
    <w:rsid w:val="00042E14"/>
    <w:rsid w:val="00045D48"/>
    <w:rsid w:val="000573F3"/>
    <w:rsid w:val="00084A1C"/>
    <w:rsid w:val="00084D65"/>
    <w:rsid w:val="00085838"/>
    <w:rsid w:val="000934FD"/>
    <w:rsid w:val="00093B91"/>
    <w:rsid w:val="000A0A1F"/>
    <w:rsid w:val="000A2DEE"/>
    <w:rsid w:val="000A382F"/>
    <w:rsid w:val="000A4C8B"/>
    <w:rsid w:val="000B2867"/>
    <w:rsid w:val="000B719D"/>
    <w:rsid w:val="000B721D"/>
    <w:rsid w:val="000D36CA"/>
    <w:rsid w:val="000D58DC"/>
    <w:rsid w:val="000D7040"/>
    <w:rsid w:val="000E2C2F"/>
    <w:rsid w:val="000E459B"/>
    <w:rsid w:val="000E6168"/>
    <w:rsid w:val="000F045C"/>
    <w:rsid w:val="000F3668"/>
    <w:rsid w:val="000F605A"/>
    <w:rsid w:val="001107BB"/>
    <w:rsid w:val="001353B7"/>
    <w:rsid w:val="0013716A"/>
    <w:rsid w:val="0014073F"/>
    <w:rsid w:val="00143B7E"/>
    <w:rsid w:val="00144755"/>
    <w:rsid w:val="0015732A"/>
    <w:rsid w:val="001625E9"/>
    <w:rsid w:val="00170628"/>
    <w:rsid w:val="00173EA9"/>
    <w:rsid w:val="0018226F"/>
    <w:rsid w:val="0018416D"/>
    <w:rsid w:val="001866C0"/>
    <w:rsid w:val="001A480E"/>
    <w:rsid w:val="001A5726"/>
    <w:rsid w:val="001A71C5"/>
    <w:rsid w:val="001C1AB8"/>
    <w:rsid w:val="001C6A91"/>
    <w:rsid w:val="001D185D"/>
    <w:rsid w:val="001D26F0"/>
    <w:rsid w:val="001D44F2"/>
    <w:rsid w:val="001D54C8"/>
    <w:rsid w:val="001D6EEE"/>
    <w:rsid w:val="001E3DC8"/>
    <w:rsid w:val="001E5A4E"/>
    <w:rsid w:val="001F0A47"/>
    <w:rsid w:val="001F3328"/>
    <w:rsid w:val="001F64A6"/>
    <w:rsid w:val="002001E2"/>
    <w:rsid w:val="00207F73"/>
    <w:rsid w:val="002143A7"/>
    <w:rsid w:val="002173C3"/>
    <w:rsid w:val="00222084"/>
    <w:rsid w:val="00223CF9"/>
    <w:rsid w:val="00227379"/>
    <w:rsid w:val="002322C2"/>
    <w:rsid w:val="00234CAD"/>
    <w:rsid w:val="0024016C"/>
    <w:rsid w:val="00241DC4"/>
    <w:rsid w:val="0024342D"/>
    <w:rsid w:val="0024625D"/>
    <w:rsid w:val="00246A74"/>
    <w:rsid w:val="00247E36"/>
    <w:rsid w:val="00251371"/>
    <w:rsid w:val="002560C7"/>
    <w:rsid w:val="0026500F"/>
    <w:rsid w:val="00265946"/>
    <w:rsid w:val="002665A7"/>
    <w:rsid w:val="00266603"/>
    <w:rsid w:val="0027047C"/>
    <w:rsid w:val="002720B2"/>
    <w:rsid w:val="00272A2C"/>
    <w:rsid w:val="0027330E"/>
    <w:rsid w:val="00280CBC"/>
    <w:rsid w:val="002838BE"/>
    <w:rsid w:val="00284BEE"/>
    <w:rsid w:val="002A22E2"/>
    <w:rsid w:val="002A3B40"/>
    <w:rsid w:val="002A6E29"/>
    <w:rsid w:val="002A6FAA"/>
    <w:rsid w:val="002C2389"/>
    <w:rsid w:val="002C2939"/>
    <w:rsid w:val="002C5674"/>
    <w:rsid w:val="002D098B"/>
    <w:rsid w:val="002D7B32"/>
    <w:rsid w:val="002E0C8C"/>
    <w:rsid w:val="002E4A56"/>
    <w:rsid w:val="002E6304"/>
    <w:rsid w:val="002E6C09"/>
    <w:rsid w:val="002E7E57"/>
    <w:rsid w:val="002F4A62"/>
    <w:rsid w:val="002F675E"/>
    <w:rsid w:val="00312D39"/>
    <w:rsid w:val="00320424"/>
    <w:rsid w:val="00321BE9"/>
    <w:rsid w:val="00322B57"/>
    <w:rsid w:val="00323F39"/>
    <w:rsid w:val="00335A96"/>
    <w:rsid w:val="00372514"/>
    <w:rsid w:val="003745AB"/>
    <w:rsid w:val="003767A8"/>
    <w:rsid w:val="003776DA"/>
    <w:rsid w:val="00381321"/>
    <w:rsid w:val="003814A0"/>
    <w:rsid w:val="00382731"/>
    <w:rsid w:val="00387D55"/>
    <w:rsid w:val="00392D41"/>
    <w:rsid w:val="003A4A00"/>
    <w:rsid w:val="003B1E45"/>
    <w:rsid w:val="003B2DC3"/>
    <w:rsid w:val="003B59EF"/>
    <w:rsid w:val="003C6E34"/>
    <w:rsid w:val="003D0FB8"/>
    <w:rsid w:val="003E48C7"/>
    <w:rsid w:val="0040488D"/>
    <w:rsid w:val="004054A1"/>
    <w:rsid w:val="00410697"/>
    <w:rsid w:val="00420179"/>
    <w:rsid w:val="00421DCE"/>
    <w:rsid w:val="00423C4F"/>
    <w:rsid w:val="00423CFF"/>
    <w:rsid w:val="00430E9B"/>
    <w:rsid w:val="00442F8B"/>
    <w:rsid w:val="00456AA0"/>
    <w:rsid w:val="00461D22"/>
    <w:rsid w:val="004623DF"/>
    <w:rsid w:val="004721F8"/>
    <w:rsid w:val="00484AE1"/>
    <w:rsid w:val="00491764"/>
    <w:rsid w:val="00491EA8"/>
    <w:rsid w:val="004920AB"/>
    <w:rsid w:val="00494F70"/>
    <w:rsid w:val="004A578D"/>
    <w:rsid w:val="004E37D2"/>
    <w:rsid w:val="004E6EEA"/>
    <w:rsid w:val="004F4FEA"/>
    <w:rsid w:val="004F71F0"/>
    <w:rsid w:val="005214B2"/>
    <w:rsid w:val="00525025"/>
    <w:rsid w:val="00527CB6"/>
    <w:rsid w:val="00540A80"/>
    <w:rsid w:val="0055634A"/>
    <w:rsid w:val="00562119"/>
    <w:rsid w:val="00566274"/>
    <w:rsid w:val="00566D03"/>
    <w:rsid w:val="005761C8"/>
    <w:rsid w:val="005918C7"/>
    <w:rsid w:val="00595829"/>
    <w:rsid w:val="00597233"/>
    <w:rsid w:val="005B19B7"/>
    <w:rsid w:val="005B5EC9"/>
    <w:rsid w:val="005C0F19"/>
    <w:rsid w:val="005C22AA"/>
    <w:rsid w:val="005C661A"/>
    <w:rsid w:val="005D0FF5"/>
    <w:rsid w:val="005D2B26"/>
    <w:rsid w:val="005D3AE2"/>
    <w:rsid w:val="005D6812"/>
    <w:rsid w:val="005F17BF"/>
    <w:rsid w:val="006000ED"/>
    <w:rsid w:val="00601884"/>
    <w:rsid w:val="00602179"/>
    <w:rsid w:val="00602DBD"/>
    <w:rsid w:val="00610429"/>
    <w:rsid w:val="0061356B"/>
    <w:rsid w:val="0061669A"/>
    <w:rsid w:val="006425BD"/>
    <w:rsid w:val="006441E4"/>
    <w:rsid w:val="00655C66"/>
    <w:rsid w:val="006567E5"/>
    <w:rsid w:val="0066764A"/>
    <w:rsid w:val="00671328"/>
    <w:rsid w:val="00673175"/>
    <w:rsid w:val="0069157E"/>
    <w:rsid w:val="006944DA"/>
    <w:rsid w:val="006A054E"/>
    <w:rsid w:val="006A27D9"/>
    <w:rsid w:val="006A530E"/>
    <w:rsid w:val="006B46DA"/>
    <w:rsid w:val="006B4721"/>
    <w:rsid w:val="006B4AB3"/>
    <w:rsid w:val="006C52D7"/>
    <w:rsid w:val="006C56D7"/>
    <w:rsid w:val="006D2ED5"/>
    <w:rsid w:val="006D5438"/>
    <w:rsid w:val="006D7A7B"/>
    <w:rsid w:val="006F6BF0"/>
    <w:rsid w:val="00704C37"/>
    <w:rsid w:val="00726540"/>
    <w:rsid w:val="00730D09"/>
    <w:rsid w:val="00740279"/>
    <w:rsid w:val="00741901"/>
    <w:rsid w:val="00746674"/>
    <w:rsid w:val="00756310"/>
    <w:rsid w:val="00771BC6"/>
    <w:rsid w:val="00780F45"/>
    <w:rsid w:val="007877A9"/>
    <w:rsid w:val="00795B56"/>
    <w:rsid w:val="007A11A9"/>
    <w:rsid w:val="007A4B61"/>
    <w:rsid w:val="007B4058"/>
    <w:rsid w:val="007D0309"/>
    <w:rsid w:val="007E6C7B"/>
    <w:rsid w:val="007F40C6"/>
    <w:rsid w:val="007F6D3F"/>
    <w:rsid w:val="007F72E9"/>
    <w:rsid w:val="00804987"/>
    <w:rsid w:val="00831958"/>
    <w:rsid w:val="00835373"/>
    <w:rsid w:val="00835EC9"/>
    <w:rsid w:val="00853198"/>
    <w:rsid w:val="0087008C"/>
    <w:rsid w:val="00884991"/>
    <w:rsid w:val="00893037"/>
    <w:rsid w:val="0089352F"/>
    <w:rsid w:val="008A05EF"/>
    <w:rsid w:val="008A263F"/>
    <w:rsid w:val="008A3452"/>
    <w:rsid w:val="008B08C5"/>
    <w:rsid w:val="008B6A02"/>
    <w:rsid w:val="008B6D2F"/>
    <w:rsid w:val="008B6D66"/>
    <w:rsid w:val="008D098A"/>
    <w:rsid w:val="008D1D6F"/>
    <w:rsid w:val="008E4388"/>
    <w:rsid w:val="008E5B6D"/>
    <w:rsid w:val="008F34E7"/>
    <w:rsid w:val="008F398F"/>
    <w:rsid w:val="008F429F"/>
    <w:rsid w:val="008F6661"/>
    <w:rsid w:val="008F7367"/>
    <w:rsid w:val="00905728"/>
    <w:rsid w:val="00906F9F"/>
    <w:rsid w:val="0090774D"/>
    <w:rsid w:val="0091655D"/>
    <w:rsid w:val="00917DCF"/>
    <w:rsid w:val="00923792"/>
    <w:rsid w:val="00923EFC"/>
    <w:rsid w:val="00930E5D"/>
    <w:rsid w:val="00930EA6"/>
    <w:rsid w:val="00933EA2"/>
    <w:rsid w:val="00951865"/>
    <w:rsid w:val="00956F35"/>
    <w:rsid w:val="00960BB3"/>
    <w:rsid w:val="00963519"/>
    <w:rsid w:val="00975976"/>
    <w:rsid w:val="009838CA"/>
    <w:rsid w:val="00993123"/>
    <w:rsid w:val="00995A0A"/>
    <w:rsid w:val="009B4048"/>
    <w:rsid w:val="009B56B9"/>
    <w:rsid w:val="009C2309"/>
    <w:rsid w:val="009C39A5"/>
    <w:rsid w:val="009C5087"/>
    <w:rsid w:val="009C593C"/>
    <w:rsid w:val="009D76CE"/>
    <w:rsid w:val="009E7D6B"/>
    <w:rsid w:val="009F25E9"/>
    <w:rsid w:val="009F51D1"/>
    <w:rsid w:val="009F6202"/>
    <w:rsid w:val="009F67DA"/>
    <w:rsid w:val="00A00F13"/>
    <w:rsid w:val="00A06D2D"/>
    <w:rsid w:val="00A076EE"/>
    <w:rsid w:val="00A12466"/>
    <w:rsid w:val="00A14C39"/>
    <w:rsid w:val="00A14C5C"/>
    <w:rsid w:val="00A168B8"/>
    <w:rsid w:val="00A208EC"/>
    <w:rsid w:val="00A4439A"/>
    <w:rsid w:val="00A45749"/>
    <w:rsid w:val="00A57476"/>
    <w:rsid w:val="00A5772D"/>
    <w:rsid w:val="00A577FC"/>
    <w:rsid w:val="00A609BE"/>
    <w:rsid w:val="00A65FCB"/>
    <w:rsid w:val="00A768DA"/>
    <w:rsid w:val="00A80242"/>
    <w:rsid w:val="00A83E08"/>
    <w:rsid w:val="00A96258"/>
    <w:rsid w:val="00A97A24"/>
    <w:rsid w:val="00AA3B32"/>
    <w:rsid w:val="00AA75C0"/>
    <w:rsid w:val="00AB4F87"/>
    <w:rsid w:val="00AC49F7"/>
    <w:rsid w:val="00AD4804"/>
    <w:rsid w:val="00AE484F"/>
    <w:rsid w:val="00AE6CDB"/>
    <w:rsid w:val="00B05336"/>
    <w:rsid w:val="00B20BC8"/>
    <w:rsid w:val="00B23859"/>
    <w:rsid w:val="00B25FA0"/>
    <w:rsid w:val="00B36722"/>
    <w:rsid w:val="00B370AE"/>
    <w:rsid w:val="00B41FBD"/>
    <w:rsid w:val="00B43E2F"/>
    <w:rsid w:val="00B44C6E"/>
    <w:rsid w:val="00B515D0"/>
    <w:rsid w:val="00B52F2C"/>
    <w:rsid w:val="00B54F44"/>
    <w:rsid w:val="00B56CD2"/>
    <w:rsid w:val="00B7220E"/>
    <w:rsid w:val="00B7454C"/>
    <w:rsid w:val="00B76FC6"/>
    <w:rsid w:val="00B807E3"/>
    <w:rsid w:val="00B817EF"/>
    <w:rsid w:val="00B84EDD"/>
    <w:rsid w:val="00BA07D8"/>
    <w:rsid w:val="00BA4889"/>
    <w:rsid w:val="00BA6191"/>
    <w:rsid w:val="00BB6BAC"/>
    <w:rsid w:val="00BC53BA"/>
    <w:rsid w:val="00C01B40"/>
    <w:rsid w:val="00C069DE"/>
    <w:rsid w:val="00C16A0D"/>
    <w:rsid w:val="00C21D60"/>
    <w:rsid w:val="00C22B88"/>
    <w:rsid w:val="00C322EC"/>
    <w:rsid w:val="00C33D70"/>
    <w:rsid w:val="00C46FFC"/>
    <w:rsid w:val="00C5098C"/>
    <w:rsid w:val="00C55B11"/>
    <w:rsid w:val="00C70F9E"/>
    <w:rsid w:val="00C710D0"/>
    <w:rsid w:val="00C731EB"/>
    <w:rsid w:val="00C734FD"/>
    <w:rsid w:val="00C73555"/>
    <w:rsid w:val="00C83D23"/>
    <w:rsid w:val="00C87696"/>
    <w:rsid w:val="00C87D64"/>
    <w:rsid w:val="00C9179F"/>
    <w:rsid w:val="00CA302C"/>
    <w:rsid w:val="00CB3F6E"/>
    <w:rsid w:val="00CC57D1"/>
    <w:rsid w:val="00CD1274"/>
    <w:rsid w:val="00CD2F1F"/>
    <w:rsid w:val="00CF16EA"/>
    <w:rsid w:val="00CF2B46"/>
    <w:rsid w:val="00D03AEB"/>
    <w:rsid w:val="00D20D02"/>
    <w:rsid w:val="00D3044B"/>
    <w:rsid w:val="00D30934"/>
    <w:rsid w:val="00D32007"/>
    <w:rsid w:val="00D33CF7"/>
    <w:rsid w:val="00D44F93"/>
    <w:rsid w:val="00D51A38"/>
    <w:rsid w:val="00D623A3"/>
    <w:rsid w:val="00D65133"/>
    <w:rsid w:val="00D66E22"/>
    <w:rsid w:val="00D67AD9"/>
    <w:rsid w:val="00D816B1"/>
    <w:rsid w:val="00D82022"/>
    <w:rsid w:val="00D82176"/>
    <w:rsid w:val="00D8586C"/>
    <w:rsid w:val="00DB7DAE"/>
    <w:rsid w:val="00DC01B1"/>
    <w:rsid w:val="00DC4935"/>
    <w:rsid w:val="00DD0542"/>
    <w:rsid w:val="00DD240B"/>
    <w:rsid w:val="00DD3FD2"/>
    <w:rsid w:val="00DD7745"/>
    <w:rsid w:val="00DE06C3"/>
    <w:rsid w:val="00DE4B08"/>
    <w:rsid w:val="00DE5784"/>
    <w:rsid w:val="00DF14C7"/>
    <w:rsid w:val="00DF2131"/>
    <w:rsid w:val="00DF368F"/>
    <w:rsid w:val="00DF3B35"/>
    <w:rsid w:val="00DF69AF"/>
    <w:rsid w:val="00E01BA3"/>
    <w:rsid w:val="00E03DD7"/>
    <w:rsid w:val="00E043B0"/>
    <w:rsid w:val="00E11A30"/>
    <w:rsid w:val="00E1363F"/>
    <w:rsid w:val="00E14EF7"/>
    <w:rsid w:val="00E15608"/>
    <w:rsid w:val="00E208BF"/>
    <w:rsid w:val="00E21C47"/>
    <w:rsid w:val="00E21DC7"/>
    <w:rsid w:val="00E2362A"/>
    <w:rsid w:val="00E26A03"/>
    <w:rsid w:val="00E27CEC"/>
    <w:rsid w:val="00E31929"/>
    <w:rsid w:val="00E424B9"/>
    <w:rsid w:val="00E45B27"/>
    <w:rsid w:val="00E516E8"/>
    <w:rsid w:val="00E51717"/>
    <w:rsid w:val="00E54143"/>
    <w:rsid w:val="00E54D30"/>
    <w:rsid w:val="00E55FAD"/>
    <w:rsid w:val="00E6055F"/>
    <w:rsid w:val="00E65CA8"/>
    <w:rsid w:val="00E7557A"/>
    <w:rsid w:val="00E8004D"/>
    <w:rsid w:val="00E879AB"/>
    <w:rsid w:val="00E9253D"/>
    <w:rsid w:val="00E97371"/>
    <w:rsid w:val="00EB0B1F"/>
    <w:rsid w:val="00EB3A03"/>
    <w:rsid w:val="00EC549F"/>
    <w:rsid w:val="00EC6DA3"/>
    <w:rsid w:val="00EC70EF"/>
    <w:rsid w:val="00EC7775"/>
    <w:rsid w:val="00ED5DB8"/>
    <w:rsid w:val="00ED6D96"/>
    <w:rsid w:val="00EE240D"/>
    <w:rsid w:val="00EE5B09"/>
    <w:rsid w:val="00EF185E"/>
    <w:rsid w:val="00EF4BE2"/>
    <w:rsid w:val="00F01B12"/>
    <w:rsid w:val="00F04575"/>
    <w:rsid w:val="00F05926"/>
    <w:rsid w:val="00F060F3"/>
    <w:rsid w:val="00F06A1A"/>
    <w:rsid w:val="00F21F2E"/>
    <w:rsid w:val="00F226F9"/>
    <w:rsid w:val="00F22716"/>
    <w:rsid w:val="00F30640"/>
    <w:rsid w:val="00F30F3F"/>
    <w:rsid w:val="00F45DDD"/>
    <w:rsid w:val="00F5425F"/>
    <w:rsid w:val="00F553E7"/>
    <w:rsid w:val="00F55FC8"/>
    <w:rsid w:val="00F563A6"/>
    <w:rsid w:val="00F61738"/>
    <w:rsid w:val="00F67E09"/>
    <w:rsid w:val="00F7237E"/>
    <w:rsid w:val="00F8719F"/>
    <w:rsid w:val="00F92120"/>
    <w:rsid w:val="00F92C33"/>
    <w:rsid w:val="00FA17BB"/>
    <w:rsid w:val="00FA522C"/>
    <w:rsid w:val="00FB1D81"/>
    <w:rsid w:val="00FB319F"/>
    <w:rsid w:val="00FB50DC"/>
    <w:rsid w:val="00FB76F7"/>
    <w:rsid w:val="00FC3F27"/>
    <w:rsid w:val="00FC6AE7"/>
    <w:rsid w:val="00FD048F"/>
    <w:rsid w:val="00FF00CE"/>
    <w:rsid w:val="00FF0E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E1BCE1"/>
  <w15:docId w15:val="{67F74F79-6452-4DC1-A1DA-EEE6CB0BB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53B7"/>
    <w:pPr>
      <w:spacing w:before="240"/>
    </w:pPr>
    <w:rPr>
      <w:rFonts w:ascii="Verdana" w:hAnsi="Verdana" w:cs="Arial"/>
      <w:szCs w:val="22"/>
      <w:lang w:val="en-US" w:eastAsia="en-US"/>
    </w:rPr>
  </w:style>
  <w:style w:type="paragraph" w:styleId="Heading1">
    <w:name w:val="heading 1"/>
    <w:aliases w:val="Level 1"/>
    <w:basedOn w:val="Normal"/>
    <w:next w:val="Normal"/>
    <w:link w:val="Heading1Char"/>
    <w:qFormat/>
    <w:rsid w:val="008F429F"/>
    <w:pPr>
      <w:keepNext/>
      <w:pBdr>
        <w:bottom w:val="single" w:sz="4" w:space="1" w:color="auto"/>
      </w:pBdr>
      <w:spacing w:after="360"/>
      <w:outlineLvl w:val="0"/>
    </w:pPr>
    <w:rPr>
      <w:rFonts w:ascii="Arial" w:hAnsi="Arial"/>
      <w:b/>
      <w:bCs/>
      <w:kern w:val="32"/>
      <w:sz w:val="28"/>
      <w:szCs w:val="32"/>
    </w:rPr>
  </w:style>
  <w:style w:type="paragraph" w:styleId="Heading6">
    <w:name w:val="heading 6"/>
    <w:basedOn w:val="Normal"/>
    <w:next w:val="Normal"/>
    <w:link w:val="Heading6Char"/>
    <w:semiHidden/>
    <w:unhideWhenUsed/>
    <w:qFormat/>
    <w:rsid w:val="00021B23"/>
    <w:pPr>
      <w:spacing w:after="60"/>
      <w:outlineLvl w:val="5"/>
    </w:pPr>
    <w:rPr>
      <w:rFonts w:ascii="Calibri" w:hAnsi="Calibri"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Char"/>
    <w:link w:val="Heading1"/>
    <w:rsid w:val="008F429F"/>
    <w:rPr>
      <w:rFonts w:ascii="Arial" w:hAnsi="Arial" w:cs="Arial"/>
      <w:b/>
      <w:bCs/>
      <w:kern w:val="32"/>
      <w:sz w:val="28"/>
      <w:szCs w:val="32"/>
      <w:lang w:val="en-US" w:eastAsia="en-US"/>
    </w:rPr>
  </w:style>
  <w:style w:type="paragraph" w:styleId="Header">
    <w:name w:val="header"/>
    <w:basedOn w:val="Normal"/>
    <w:link w:val="HeaderChar"/>
    <w:uiPriority w:val="99"/>
    <w:rsid w:val="00284BEE"/>
    <w:pPr>
      <w:tabs>
        <w:tab w:val="center" w:pos="4680"/>
        <w:tab w:val="right" w:pos="9360"/>
      </w:tabs>
    </w:pPr>
  </w:style>
  <w:style w:type="character" w:customStyle="1" w:styleId="HeaderChar">
    <w:name w:val="Header Char"/>
    <w:link w:val="Header"/>
    <w:uiPriority w:val="99"/>
    <w:rsid w:val="00284BEE"/>
    <w:rPr>
      <w:sz w:val="24"/>
    </w:rPr>
  </w:style>
  <w:style w:type="paragraph" w:styleId="Footer">
    <w:name w:val="footer"/>
    <w:basedOn w:val="Normal"/>
    <w:link w:val="FooterChar"/>
    <w:uiPriority w:val="99"/>
    <w:rsid w:val="00284BEE"/>
    <w:pPr>
      <w:tabs>
        <w:tab w:val="center" w:pos="4680"/>
        <w:tab w:val="right" w:pos="9360"/>
      </w:tabs>
    </w:pPr>
  </w:style>
  <w:style w:type="character" w:customStyle="1" w:styleId="FooterChar">
    <w:name w:val="Footer Char"/>
    <w:link w:val="Footer"/>
    <w:uiPriority w:val="99"/>
    <w:rsid w:val="00284BEE"/>
    <w:rPr>
      <w:sz w:val="24"/>
    </w:rPr>
  </w:style>
  <w:style w:type="paragraph" w:styleId="BalloonText">
    <w:name w:val="Balloon Text"/>
    <w:basedOn w:val="Normal"/>
    <w:link w:val="BalloonTextChar"/>
    <w:rsid w:val="00C55B11"/>
    <w:rPr>
      <w:rFonts w:ascii="Tahoma" w:hAnsi="Tahoma" w:cs="Tahoma"/>
      <w:sz w:val="16"/>
      <w:szCs w:val="16"/>
    </w:rPr>
  </w:style>
  <w:style w:type="character" w:customStyle="1" w:styleId="BalloonTextChar">
    <w:name w:val="Balloon Text Char"/>
    <w:link w:val="BalloonText"/>
    <w:rsid w:val="00C55B11"/>
    <w:rPr>
      <w:rFonts w:ascii="Tahoma" w:hAnsi="Tahoma" w:cs="Tahoma"/>
      <w:sz w:val="16"/>
      <w:szCs w:val="16"/>
    </w:rPr>
  </w:style>
  <w:style w:type="paragraph" w:customStyle="1" w:styleId="Level3">
    <w:name w:val="Level 3"/>
    <w:basedOn w:val="Normal"/>
    <w:link w:val="Level3Char"/>
    <w:qFormat/>
    <w:rsid w:val="0087008C"/>
    <w:pPr>
      <w:spacing w:after="120"/>
    </w:pPr>
    <w:rPr>
      <w:u w:val="single"/>
    </w:rPr>
  </w:style>
  <w:style w:type="table" w:styleId="TableGrid">
    <w:name w:val="Table Grid"/>
    <w:basedOn w:val="TableNormal"/>
    <w:uiPriority w:val="39"/>
    <w:rsid w:val="00084D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evel3Char">
    <w:name w:val="Level 3 Char"/>
    <w:link w:val="Level3"/>
    <w:rsid w:val="0087008C"/>
    <w:rPr>
      <w:rFonts w:ascii="Verdana" w:hAnsi="Verdana" w:cs="Arial"/>
      <w:szCs w:val="22"/>
      <w:u w:val="single"/>
    </w:rPr>
  </w:style>
  <w:style w:type="character" w:customStyle="1" w:styleId="Heading6Char">
    <w:name w:val="Heading 6 Char"/>
    <w:link w:val="Heading6"/>
    <w:semiHidden/>
    <w:rsid w:val="00021B23"/>
    <w:rPr>
      <w:rFonts w:ascii="Calibri" w:eastAsia="Times New Roman" w:hAnsi="Calibri" w:cs="Times New Roman"/>
      <w:b/>
      <w:bCs/>
      <w:sz w:val="22"/>
      <w:szCs w:val="22"/>
    </w:rPr>
  </w:style>
  <w:style w:type="paragraph" w:customStyle="1" w:styleId="SP27110673">
    <w:name w:val="SP.27.110673"/>
    <w:basedOn w:val="Normal"/>
    <w:next w:val="Normal"/>
    <w:rsid w:val="00021B23"/>
    <w:pPr>
      <w:autoSpaceDE w:val="0"/>
      <w:autoSpaceDN w:val="0"/>
      <w:adjustRightInd w:val="0"/>
      <w:spacing w:before="120"/>
    </w:pPr>
    <w:rPr>
      <w:rFonts w:ascii="KECLHN+Arial,Bold" w:hAnsi="KECLHN+Arial,Bold" w:cs="Times New Roman"/>
      <w:sz w:val="24"/>
      <w:szCs w:val="24"/>
    </w:rPr>
  </w:style>
  <w:style w:type="character" w:customStyle="1" w:styleId="SC273715">
    <w:name w:val="SC.27.3715"/>
    <w:rsid w:val="00021B23"/>
    <w:rPr>
      <w:rFonts w:ascii="KECIGM+TimesNewRoman" w:hAnsi="KECIGM+TimesNewRoman" w:cs="KECIGM+TimesNewRoman"/>
      <w:color w:val="000000"/>
      <w:sz w:val="20"/>
      <w:szCs w:val="20"/>
    </w:rPr>
  </w:style>
  <w:style w:type="paragraph" w:styleId="Subtitle">
    <w:name w:val="Subtitle"/>
    <w:aliases w:val="Level 2"/>
    <w:basedOn w:val="Normal"/>
    <w:next w:val="Normal"/>
    <w:link w:val="SubtitleChar"/>
    <w:qFormat/>
    <w:rsid w:val="004920AB"/>
    <w:pPr>
      <w:spacing w:after="120"/>
    </w:pPr>
    <w:rPr>
      <w:rFonts w:ascii="Arial" w:hAnsi="Arial"/>
      <w:b/>
      <w:color w:val="000000"/>
      <w:spacing w:val="-3"/>
      <w:sz w:val="22"/>
      <w:lang w:val="en-GB"/>
    </w:rPr>
  </w:style>
  <w:style w:type="character" w:customStyle="1" w:styleId="SubtitleChar">
    <w:name w:val="Subtitle Char"/>
    <w:aliases w:val="Level 2 Char"/>
    <w:link w:val="Subtitle"/>
    <w:rsid w:val="004920AB"/>
    <w:rPr>
      <w:rFonts w:ascii="Arial" w:hAnsi="Arial" w:cs="Arial"/>
      <w:b/>
      <w:color w:val="000000"/>
      <w:spacing w:val="-3"/>
      <w:sz w:val="22"/>
      <w:szCs w:val="22"/>
      <w:lang w:val="en-GB" w:eastAsia="en-US"/>
    </w:rPr>
  </w:style>
  <w:style w:type="character" w:styleId="Emphasis">
    <w:name w:val="Emphasis"/>
    <w:aliases w:val="Level 4"/>
    <w:qFormat/>
    <w:rsid w:val="00E15608"/>
    <w:rPr>
      <w:rFonts w:ascii="Verdana" w:hAnsi="Verdana" w:cs="Arial"/>
      <w:i/>
      <w:iCs/>
      <w:szCs w:val="22"/>
      <w:u w:val="none"/>
    </w:rPr>
  </w:style>
  <w:style w:type="character" w:styleId="IntenseEmphasis">
    <w:name w:val="Intense Emphasis"/>
    <w:uiPriority w:val="21"/>
    <w:qFormat/>
    <w:rsid w:val="00FD048F"/>
    <w:rPr>
      <w:b/>
      <w:bCs/>
      <w:i/>
      <w:iCs/>
      <w:color w:val="000000"/>
    </w:rPr>
  </w:style>
  <w:style w:type="paragraph" w:styleId="IntenseQuote">
    <w:name w:val="Intense Quote"/>
    <w:basedOn w:val="Normal"/>
    <w:next w:val="Normal"/>
    <w:link w:val="IntenseQuoteChar"/>
    <w:uiPriority w:val="30"/>
    <w:qFormat/>
    <w:rsid w:val="00FD048F"/>
    <w:pPr>
      <w:pBdr>
        <w:bottom w:val="single" w:sz="4" w:space="4" w:color="4F81BD"/>
      </w:pBdr>
      <w:spacing w:before="200" w:after="280"/>
      <w:ind w:left="936" w:right="936"/>
    </w:pPr>
    <w:rPr>
      <w:b/>
      <w:bCs/>
      <w:i/>
      <w:iCs/>
      <w:color w:val="000000"/>
    </w:rPr>
  </w:style>
  <w:style w:type="character" w:customStyle="1" w:styleId="IntenseQuoteChar">
    <w:name w:val="Intense Quote Char"/>
    <w:link w:val="IntenseQuote"/>
    <w:uiPriority w:val="30"/>
    <w:rsid w:val="00FD048F"/>
    <w:rPr>
      <w:rFonts w:ascii="Verdana" w:hAnsi="Verdana" w:cs="Arial"/>
      <w:b/>
      <w:bCs/>
      <w:i/>
      <w:iCs/>
      <w:color w:val="000000"/>
      <w:szCs w:val="22"/>
    </w:rPr>
  </w:style>
  <w:style w:type="character" w:styleId="SubtleReference">
    <w:name w:val="Subtle Reference"/>
    <w:uiPriority w:val="31"/>
    <w:qFormat/>
    <w:rsid w:val="00FD048F"/>
    <w:rPr>
      <w:smallCaps/>
      <w:color w:val="000000"/>
      <w:u w:val="single"/>
    </w:rPr>
  </w:style>
  <w:style w:type="character" w:styleId="IntenseReference">
    <w:name w:val="Intense Reference"/>
    <w:uiPriority w:val="32"/>
    <w:qFormat/>
    <w:rsid w:val="00FD048F"/>
    <w:rPr>
      <w:b/>
      <w:bCs/>
      <w:smallCaps/>
      <w:color w:val="000000"/>
      <w:spacing w:val="5"/>
      <w:u w:val="single"/>
    </w:rPr>
  </w:style>
  <w:style w:type="paragraph" w:customStyle="1" w:styleId="Bullets">
    <w:name w:val="Bullets"/>
    <w:basedOn w:val="Normal"/>
    <w:link w:val="BulletsChar"/>
    <w:qFormat/>
    <w:rsid w:val="00C33D70"/>
    <w:pPr>
      <w:numPr>
        <w:numId w:val="1"/>
      </w:numPr>
      <w:spacing w:before="60"/>
    </w:pPr>
  </w:style>
  <w:style w:type="paragraph" w:customStyle="1" w:styleId="Level3body">
    <w:name w:val="Level 3 body"/>
    <w:basedOn w:val="Normal"/>
    <w:link w:val="Level3bodyChar"/>
    <w:qFormat/>
    <w:rsid w:val="00320424"/>
    <w:pPr>
      <w:ind w:left="288"/>
    </w:pPr>
  </w:style>
  <w:style w:type="character" w:customStyle="1" w:styleId="BulletsChar">
    <w:name w:val="Bullets Char"/>
    <w:link w:val="Bullets"/>
    <w:rsid w:val="00C33D70"/>
    <w:rPr>
      <w:rFonts w:ascii="Verdana" w:hAnsi="Verdana" w:cs="Arial"/>
      <w:szCs w:val="22"/>
      <w:lang w:val="en-US" w:eastAsia="en-US"/>
    </w:rPr>
  </w:style>
  <w:style w:type="character" w:customStyle="1" w:styleId="Level3bodyChar">
    <w:name w:val="Level 3 body Char"/>
    <w:link w:val="Level3body"/>
    <w:rsid w:val="00320424"/>
    <w:rPr>
      <w:rFonts w:ascii="Verdana" w:hAnsi="Verdana" w:cs="Arial"/>
      <w:szCs w:val="22"/>
    </w:rPr>
  </w:style>
  <w:style w:type="paragraph" w:styleId="ListParagraph">
    <w:name w:val="List Paragraph"/>
    <w:basedOn w:val="Normal"/>
    <w:uiPriority w:val="34"/>
    <w:qFormat/>
    <w:rsid w:val="00272A2C"/>
    <w:pPr>
      <w:spacing w:before="0" w:after="200" w:line="276" w:lineRule="auto"/>
      <w:ind w:left="720"/>
      <w:contextualSpacing/>
    </w:pPr>
    <w:rPr>
      <w:rFonts w:ascii="Calibri" w:eastAsia="Calibri" w:hAnsi="Calibri" w:cs="Times New Roman"/>
      <w:sz w:val="22"/>
    </w:rPr>
  </w:style>
  <w:style w:type="paragraph" w:customStyle="1" w:styleId="Default">
    <w:name w:val="Default"/>
    <w:rsid w:val="004920AB"/>
    <w:pPr>
      <w:autoSpaceDE w:val="0"/>
      <w:autoSpaceDN w:val="0"/>
      <w:adjustRightInd w:val="0"/>
    </w:pPr>
    <w:rPr>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3231">
      <w:bodyDiv w:val="1"/>
      <w:marLeft w:val="0"/>
      <w:marRight w:val="0"/>
      <w:marTop w:val="0"/>
      <w:marBottom w:val="0"/>
      <w:divBdr>
        <w:top w:val="none" w:sz="0" w:space="0" w:color="auto"/>
        <w:left w:val="none" w:sz="0" w:space="0" w:color="auto"/>
        <w:bottom w:val="none" w:sz="0" w:space="0" w:color="auto"/>
        <w:right w:val="none" w:sz="0" w:space="0" w:color="auto"/>
      </w:divBdr>
    </w:div>
    <w:div w:id="22225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P_Administrator\My%20Documents\100_Clients\BC%20Forest%20Safety%20Council\SEBASE%20Template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8B18DFAB445747A68CF693405ED84B" ma:contentTypeVersion="13" ma:contentTypeDescription="Create a new document." ma:contentTypeScope="" ma:versionID="0ffebd1b2ac7d32067da0c7c92dd34b6">
  <xsd:schema xmlns:xsd="http://www.w3.org/2001/XMLSchema" xmlns:xs="http://www.w3.org/2001/XMLSchema" xmlns:p="http://schemas.microsoft.com/office/2006/metadata/properties" xmlns:ns2="59e6824a-26c7-4e50-be25-8b6dba22370a" targetNamespace="http://schemas.microsoft.com/office/2006/metadata/properties" ma:root="true" ma:fieldsID="46982e6bb110f4e53f6c0d4412b9898e" ns2:_="">
    <xsd:import namespace="59e6824a-26c7-4e50-be25-8b6dba22370a"/>
    <xsd:element name="properties">
      <xsd:complexType>
        <xsd:sequence>
          <xsd:element name="documentManagement">
            <xsd:complexType>
              <xsd:all>
                <xsd:element ref="ns2:Owner"/>
                <xsd:element ref="ns2:Department"/>
                <xsd:element ref="ns2:Tags"/>
                <xsd:element ref="ns2:Company"/>
                <xsd:element ref="ns2:Category" minOccurs="0"/>
                <xsd:element ref="ns2:MediaServiceMetadata" minOccurs="0"/>
                <xsd:element ref="ns2:MediaServiceFastMetadata" minOccurs="0"/>
                <xsd:element ref="ns2:MediaServiceAutoKeyPoints" minOccurs="0"/>
                <xsd:element ref="ns2:MediaServiceKeyPoints" minOccurs="0"/>
                <xsd:element ref="ns2:File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6824a-26c7-4e50-be25-8b6dba22370a" elementFormDefault="qualified">
    <xsd:import namespace="http://schemas.microsoft.com/office/2006/documentManagement/types"/>
    <xsd:import namespace="http://schemas.microsoft.com/office/infopath/2007/PartnerControls"/>
    <xsd:element name="Owner" ma:index="8"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epartment" ma:index="9" ma:displayName="Department" ma:default="SAFE Companies" ma:format="Dropdown" ma:internalName="Department">
      <xsd:simpleType>
        <xsd:restriction base="dms:Choice">
          <xsd:enumeration value="Administration"/>
          <xsd:enumeration value="Communications"/>
          <xsd:enumeration value="Falling"/>
          <xsd:enumeration value="Manufacturing"/>
          <xsd:enumeration value="SAFE Companies"/>
          <xsd:enumeration value="Training"/>
          <xsd:enumeration value="Transportation"/>
        </xsd:restriction>
      </xsd:simpleType>
    </xsd:element>
    <xsd:element name="Tags" ma:index="11" ma:displayName="Internet Search" ma:description="Keyword(s) for external search engines" ma:format="Dropdown" ma:internalName="Tags">
      <xsd:simpleType>
        <xsd:restriction base="dms:Note">
          <xsd:maxLength value="255"/>
        </xsd:restriction>
      </xsd:simpleType>
    </xsd:element>
    <xsd:element name="Company" ma:index="12" ma:displayName="Company" ma:default="BCFSC" ma:format="Dropdown" ma:internalName="Company">
      <xsd:simpleType>
        <xsd:restriction base="dms:Text">
          <xsd:maxLength value="255"/>
        </xsd:restriction>
      </xsd:simpleType>
    </xsd:element>
    <xsd:element name="Category" ma:index="13" nillable="true" ma:displayName="Filter/Internal Search" ma:description="Keyword(s)/code(s) for internal searching and creating views: BCO, BII, NFT, etc." ma:format="Dropdown" ma:internalName="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FileStatus" ma:index="18" ma:displayName="File Status" ma:format="Dropdown" ma:internalName="FileStatus">
      <xsd:simpleType>
        <xsd:restriction base="dms:Choice">
          <xsd:enumeration value="Current"/>
          <xsd:enumeration value="Planned"/>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Web Tab Name"/>
        <xsd:element ref="dc:subject" minOccurs="0" maxOccurs="1" ma:index="1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Status xmlns="59e6824a-26c7-4e50-be25-8b6dba22370a">Current</FileStatus>
    <Owner xmlns="59e6824a-26c7-4e50-be25-8b6dba22370a">
      <UserInfo>
        <DisplayName>Lisa Banner</DisplayName>
        <AccountId>62</AccountId>
        <AccountType/>
      </UserInfo>
    </Owner>
    <Tags xmlns="59e6824a-26c7-4e50-be25-8b6dba22370a">Safe Work Procedure; Audit Support Document</Tags>
    <Company xmlns="59e6824a-26c7-4e50-be25-8b6dba22370a">BCFSC</Company>
    <Category xmlns="59e6824a-26c7-4e50-be25-8b6dba22370a">SWP; IOO; SE; Training Material</Category>
    <Department xmlns="59e6824a-26c7-4e50-be25-8b6dba22370a">SAFE Companies</Department>
  </documentManagement>
</p:properties>
</file>

<file path=customXml/itemProps1.xml><?xml version="1.0" encoding="utf-8"?>
<ds:datastoreItem xmlns:ds="http://schemas.openxmlformats.org/officeDocument/2006/customXml" ds:itemID="{98371565-2E50-4ED6-9576-89A62A788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6824a-26c7-4e50-be25-8b6dba223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EF1C85-0385-492B-95D7-C48A66DE26A1}">
  <ds:schemaRefs>
    <ds:schemaRef ds:uri="http://schemas.microsoft.com/sharepoint/v3/contenttype/forms"/>
  </ds:schemaRefs>
</ds:datastoreItem>
</file>

<file path=customXml/itemProps3.xml><?xml version="1.0" encoding="utf-8"?>
<ds:datastoreItem xmlns:ds="http://schemas.openxmlformats.org/officeDocument/2006/customXml" ds:itemID="{ED9DB09E-663C-4DCF-B5E4-E1F9F239CC2E}">
  <ds:schemaRefs>
    <ds:schemaRef ds:uri="http://schemas.microsoft.com/office/2006/metadata/properties"/>
    <ds:schemaRef ds:uri="http://schemas.microsoft.com/office/infopath/2007/PartnerControls"/>
    <ds:schemaRef ds:uri="59e6824a-26c7-4e50-be25-8b6dba22370a"/>
  </ds:schemaRefs>
</ds:datastoreItem>
</file>

<file path=docProps/app.xml><?xml version="1.0" encoding="utf-8"?>
<Properties xmlns="http://schemas.openxmlformats.org/officeDocument/2006/extended-properties" xmlns:vt="http://schemas.openxmlformats.org/officeDocument/2006/docPropsVTypes">
  <Template>Template.dotx</Template>
  <TotalTime>25</TotalTime>
  <Pages>2</Pages>
  <Words>713</Words>
  <Characters>3726</Characters>
  <Application>Microsoft Office Word</Application>
  <DocSecurity>0</DocSecurity>
  <Lines>162</Lines>
  <Paragraphs>88</Paragraphs>
  <ScaleCrop>false</ScaleCrop>
  <HeadingPairs>
    <vt:vector size="2" baseType="variant">
      <vt:variant>
        <vt:lpstr>Title</vt:lpstr>
      </vt:variant>
      <vt:variant>
        <vt:i4>1</vt:i4>
      </vt:variant>
    </vt:vector>
  </HeadingPairs>
  <TitlesOfParts>
    <vt:vector size="1" baseType="lpstr">
      <vt:lpstr>Safe Work Procedure - Grapple Skidder</vt:lpstr>
    </vt:vector>
  </TitlesOfParts>
  <Company>bcfsc</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Work Procedure - Grapple Skidder</dc:title>
  <dc:subject>Driving</dc:subject>
  <dc:creator>Teresa Hansen; Jerry Kirouac</dc:creator>
  <cp:keywords>SAFE Companies; IOO; Individual Owner Operator; Safe Work Procedure</cp:keywords>
  <dc:description>Rev 000; Revision distribution - SAFE Companies, Training, IT</dc:description>
  <cp:lastModifiedBy>Tammy Carruthers</cp:lastModifiedBy>
  <cp:revision>25</cp:revision>
  <cp:lastPrinted>2013-03-20T21:11:00Z</cp:lastPrinted>
  <dcterms:created xsi:type="dcterms:W3CDTF">2020-04-08T23:21:00Z</dcterms:created>
  <dcterms:modified xsi:type="dcterms:W3CDTF">2021-06-15T20:29:00Z</dcterms:modified>
  <cp:category>External Controlled Document;IO/IO-R;Web</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0x0101009D8B18DFAB445747A68CF693405ED84B</vt:lpwstr>
  </property>
</Properties>
</file>