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8582" w14:textId="36615D89" w:rsidR="005D025A" w:rsidRPr="005D025A" w:rsidRDefault="000848A0" w:rsidP="006C73DE">
      <w:pPr>
        <w:pStyle w:val="paragraph"/>
        <w:spacing w:after="0" w:afterAutospacing="0"/>
        <w:textAlignment w:val="baseline"/>
        <w:rPr>
          <w:rStyle w:val="normaltextrun"/>
          <w:rFonts w:ascii="Arial" w:hAnsi="Arial" w:cs="Arial"/>
          <w:b/>
          <w:bCs/>
          <w:caps/>
          <w:color w:val="000000"/>
          <w:sz w:val="22"/>
          <w:szCs w:val="22"/>
          <w:u w:val="single"/>
          <w:lang w:val="en-GB"/>
        </w:rPr>
      </w:pPr>
      <w:r w:rsidRPr="000848A0">
        <w:rPr>
          <w:rStyle w:val="normaltextrun"/>
          <w:rFonts w:ascii="Arial" w:hAnsi="Arial" w:cs="Arial"/>
          <w:b/>
          <w:bCs/>
          <w:caps/>
          <w:color w:val="000000"/>
          <w:sz w:val="22"/>
          <w:szCs w:val="22"/>
          <w:u w:val="single"/>
          <w:lang w:val="en-GB"/>
        </w:rPr>
        <w:t>Personal Protective Equipment</w:t>
      </w:r>
    </w:p>
    <w:p w14:paraId="1252F0F1" w14:textId="77777777" w:rsidR="000848A0" w:rsidRPr="005D025A" w:rsidRDefault="000848A0" w:rsidP="006C73DE">
      <w:pPr>
        <w:pStyle w:val="ListParagraph"/>
        <w:numPr>
          <w:ilvl w:val="0"/>
          <w:numId w:val="7"/>
        </w:numPr>
        <w:spacing w:before="0"/>
        <w:rPr>
          <w:sz w:val="20"/>
          <w:szCs w:val="24"/>
        </w:rPr>
      </w:pPr>
      <w:r w:rsidRPr="005D025A">
        <w:rPr>
          <w:sz w:val="20"/>
          <w:szCs w:val="24"/>
        </w:rPr>
        <w:t>Sturdy appropriate footwear including boot equipped with good soles (Vibram) or caulks if walking woody debris </w:t>
      </w:r>
    </w:p>
    <w:p w14:paraId="12F2127D" w14:textId="77777777" w:rsidR="000848A0" w:rsidRPr="005D025A" w:rsidRDefault="000848A0" w:rsidP="000848A0">
      <w:pPr>
        <w:pStyle w:val="ListParagraph"/>
        <w:numPr>
          <w:ilvl w:val="0"/>
          <w:numId w:val="7"/>
        </w:numPr>
        <w:spacing w:before="0"/>
        <w:rPr>
          <w:sz w:val="20"/>
          <w:szCs w:val="24"/>
        </w:rPr>
      </w:pPr>
      <w:r w:rsidRPr="005D025A">
        <w:rPr>
          <w:sz w:val="20"/>
          <w:szCs w:val="24"/>
        </w:rPr>
        <w:t>High visibility clothing and clothing that is fire resistant (e.g., cotton or wool, not polyesters) or commercially treated (e.g., Nomex) </w:t>
      </w:r>
    </w:p>
    <w:p w14:paraId="6BBBFD14" w14:textId="77777777" w:rsidR="000848A0" w:rsidRPr="005D025A" w:rsidRDefault="000848A0" w:rsidP="000848A0">
      <w:pPr>
        <w:pStyle w:val="ListParagraph"/>
        <w:numPr>
          <w:ilvl w:val="0"/>
          <w:numId w:val="7"/>
        </w:numPr>
        <w:spacing w:before="0"/>
        <w:rPr>
          <w:sz w:val="20"/>
          <w:szCs w:val="24"/>
        </w:rPr>
      </w:pPr>
      <w:r w:rsidRPr="005D025A">
        <w:rPr>
          <w:sz w:val="20"/>
          <w:szCs w:val="24"/>
        </w:rPr>
        <w:t>Hardhat of a contrasting color </w:t>
      </w:r>
    </w:p>
    <w:p w14:paraId="25E8E6E5" w14:textId="77777777" w:rsidR="000848A0" w:rsidRPr="005D025A" w:rsidRDefault="000848A0" w:rsidP="000848A0">
      <w:pPr>
        <w:pStyle w:val="ListParagraph"/>
        <w:numPr>
          <w:ilvl w:val="0"/>
          <w:numId w:val="7"/>
        </w:numPr>
        <w:spacing w:before="0"/>
        <w:rPr>
          <w:sz w:val="20"/>
          <w:szCs w:val="24"/>
        </w:rPr>
      </w:pPr>
      <w:r w:rsidRPr="005D025A">
        <w:rPr>
          <w:sz w:val="20"/>
          <w:szCs w:val="24"/>
        </w:rPr>
        <w:t>Fire resistant gloves that are suitable for the type of light up fuel being used; and/or</w:t>
      </w:r>
    </w:p>
    <w:p w14:paraId="72EEB821" w14:textId="28A7CEEA" w:rsidR="000848A0" w:rsidRPr="005D025A" w:rsidRDefault="000848A0" w:rsidP="000848A0">
      <w:pPr>
        <w:pStyle w:val="ListParagraph"/>
        <w:numPr>
          <w:ilvl w:val="0"/>
          <w:numId w:val="7"/>
        </w:numPr>
        <w:spacing w:before="0"/>
        <w:rPr>
          <w:sz w:val="20"/>
          <w:szCs w:val="24"/>
        </w:rPr>
      </w:pPr>
      <w:r w:rsidRPr="005D025A">
        <w:rPr>
          <w:sz w:val="20"/>
          <w:szCs w:val="24"/>
        </w:rPr>
        <w:t>Chemical resistant gloves for fuel.</w:t>
      </w:r>
      <w:r w:rsidR="000628D5" w:rsidRPr="005D025A">
        <w:rPr>
          <w:sz w:val="20"/>
          <w:szCs w:val="24"/>
        </w:rPr>
        <w:br/>
      </w:r>
    </w:p>
    <w:p w14:paraId="099B8808" w14:textId="48B9A80C" w:rsidR="00637B97" w:rsidRPr="000628D5" w:rsidRDefault="00637B97" w:rsidP="000628D5">
      <w:pPr>
        <w:pStyle w:val="paragraph"/>
        <w:spacing w:before="0" w:beforeAutospacing="0" w:after="0" w:afterAutospacing="0"/>
        <w:textAlignment w:val="baseline"/>
        <w:rPr>
          <w:rStyle w:val="normaltextrun"/>
          <w:rFonts w:ascii="Arial" w:hAnsi="Arial" w:cs="Arial"/>
          <w:b/>
          <w:bCs/>
          <w:color w:val="000000"/>
          <w:sz w:val="18"/>
          <w:szCs w:val="18"/>
          <w:u w:val="single"/>
        </w:rPr>
      </w:pPr>
      <w:r w:rsidRPr="00637B97">
        <w:rPr>
          <w:rStyle w:val="normaltextrun"/>
          <w:rFonts w:ascii="Arial" w:hAnsi="Arial" w:cs="Arial"/>
          <w:b/>
          <w:bCs/>
          <w:color w:val="000000"/>
          <w:sz w:val="22"/>
          <w:szCs w:val="22"/>
          <w:u w:val="single"/>
        </w:rPr>
        <w:t>SAFE PROCEDURES</w:t>
      </w:r>
      <w:r w:rsidR="000628D5">
        <w:rPr>
          <w:rStyle w:val="normaltextrun"/>
          <w:rFonts w:ascii="Arial" w:hAnsi="Arial" w:cs="Arial"/>
          <w:b/>
          <w:bCs/>
          <w:color w:val="000000"/>
          <w:sz w:val="22"/>
          <w:szCs w:val="22"/>
          <w:u w:val="single"/>
        </w:rPr>
        <w:br/>
      </w:r>
    </w:p>
    <w:p w14:paraId="48936494" w14:textId="504E29C9" w:rsidR="00711A66" w:rsidRDefault="00901B92" w:rsidP="000628D5">
      <w:pPr>
        <w:pStyle w:val="paragraph"/>
        <w:spacing w:before="0" w:beforeAutospacing="0" w:after="0" w:afterAutospacing="0"/>
        <w:textAlignment w:val="baseline"/>
        <w:rPr>
          <w:rStyle w:val="normaltextrun"/>
          <w:rFonts w:ascii="Arial" w:hAnsi="Arial" w:cs="Arial"/>
          <w:b/>
          <w:bCs/>
          <w:color w:val="000000"/>
          <w:sz w:val="20"/>
          <w:szCs w:val="20"/>
        </w:rPr>
      </w:pPr>
      <w:r w:rsidRPr="000628D5">
        <w:rPr>
          <w:rStyle w:val="normaltextrun"/>
          <w:rFonts w:ascii="Arial" w:hAnsi="Arial" w:cs="Arial"/>
          <w:b/>
          <w:bCs/>
          <w:color w:val="000000"/>
          <w:sz w:val="20"/>
          <w:szCs w:val="20"/>
        </w:rPr>
        <w:t>TORCH HANDLING PROCEDURE</w:t>
      </w:r>
    </w:p>
    <w:p w14:paraId="61A5D5C4" w14:textId="77777777" w:rsidR="005D025A" w:rsidRPr="005D025A" w:rsidRDefault="005D025A" w:rsidP="000628D5">
      <w:pPr>
        <w:pStyle w:val="paragraph"/>
        <w:spacing w:before="0" w:beforeAutospacing="0" w:after="0" w:afterAutospacing="0"/>
        <w:textAlignment w:val="baseline"/>
        <w:rPr>
          <w:rFonts w:ascii="Arial" w:hAnsi="Arial" w:cs="Arial"/>
          <w:sz w:val="14"/>
          <w:szCs w:val="14"/>
        </w:rPr>
      </w:pPr>
    </w:p>
    <w:p w14:paraId="59866AF7" w14:textId="1C9D929B" w:rsidR="00711A66" w:rsidRPr="000628D5" w:rsidRDefault="00711A66" w:rsidP="006C73DE">
      <w:pPr>
        <w:pStyle w:val="ListParagraph"/>
        <w:numPr>
          <w:ilvl w:val="0"/>
          <w:numId w:val="8"/>
        </w:numPr>
        <w:spacing w:before="0"/>
        <w:rPr>
          <w:sz w:val="20"/>
          <w:szCs w:val="20"/>
        </w:rPr>
      </w:pPr>
      <w:r w:rsidRPr="000628D5">
        <w:rPr>
          <w:sz w:val="20"/>
          <w:szCs w:val="20"/>
        </w:rPr>
        <w:t>Wear all personal protective equipment before beginning task.</w:t>
      </w:r>
    </w:p>
    <w:p w14:paraId="14C26079" w14:textId="50033C0D" w:rsidR="00711A66" w:rsidRPr="000628D5" w:rsidRDefault="00774A9F" w:rsidP="00637B97">
      <w:pPr>
        <w:pStyle w:val="ListParagraph"/>
        <w:numPr>
          <w:ilvl w:val="0"/>
          <w:numId w:val="8"/>
        </w:numPr>
        <w:spacing w:before="0"/>
        <w:rPr>
          <w:sz w:val="20"/>
          <w:szCs w:val="20"/>
        </w:rPr>
      </w:pPr>
      <w:r w:rsidRPr="000628D5">
        <w:rPr>
          <w:sz w:val="20"/>
          <w:szCs w:val="20"/>
        </w:rPr>
        <w:t>Fueling</w:t>
      </w:r>
      <w:r w:rsidR="00711A66" w:rsidRPr="000628D5">
        <w:rPr>
          <w:sz w:val="20"/>
          <w:szCs w:val="20"/>
        </w:rPr>
        <w:t xml:space="preserve"> </w:t>
      </w:r>
      <w:r w:rsidRPr="000628D5">
        <w:rPr>
          <w:sz w:val="20"/>
          <w:szCs w:val="20"/>
        </w:rPr>
        <w:t>t</w:t>
      </w:r>
      <w:r w:rsidR="00711A66" w:rsidRPr="000628D5">
        <w:rPr>
          <w:sz w:val="20"/>
          <w:szCs w:val="20"/>
        </w:rPr>
        <w:t>o Prepare Special Fuel Mixture by adding #1 diesel to Jet A-1, using three to one ratio.</w:t>
      </w:r>
    </w:p>
    <w:p w14:paraId="7FFBB428" w14:textId="09FB4842" w:rsidR="00711A66" w:rsidRPr="000628D5" w:rsidRDefault="00711A66" w:rsidP="00637B97">
      <w:pPr>
        <w:pStyle w:val="ListParagraph"/>
        <w:numPr>
          <w:ilvl w:val="0"/>
          <w:numId w:val="8"/>
        </w:numPr>
        <w:spacing w:before="0"/>
        <w:rPr>
          <w:sz w:val="20"/>
          <w:szCs w:val="20"/>
        </w:rPr>
      </w:pPr>
      <w:r w:rsidRPr="000628D5">
        <w:rPr>
          <w:sz w:val="20"/>
          <w:szCs w:val="20"/>
        </w:rPr>
        <w:t>Ensure that a 10 lb. ABC fire extinguisher is within reach during all operations of the drip torch.</w:t>
      </w:r>
    </w:p>
    <w:p w14:paraId="763B5731" w14:textId="6260F215" w:rsidR="00711A66" w:rsidRPr="000628D5" w:rsidRDefault="00774A9F" w:rsidP="00637B97">
      <w:pPr>
        <w:pStyle w:val="ListParagraph"/>
        <w:numPr>
          <w:ilvl w:val="0"/>
          <w:numId w:val="8"/>
        </w:numPr>
        <w:spacing w:before="0"/>
        <w:rPr>
          <w:sz w:val="20"/>
          <w:szCs w:val="20"/>
        </w:rPr>
      </w:pPr>
      <w:r w:rsidRPr="000628D5">
        <w:rPr>
          <w:sz w:val="20"/>
          <w:szCs w:val="20"/>
        </w:rPr>
        <w:t>Fueling</w:t>
      </w:r>
      <w:r w:rsidR="00711A66" w:rsidRPr="000628D5">
        <w:rPr>
          <w:sz w:val="20"/>
          <w:szCs w:val="20"/>
        </w:rPr>
        <w:t xml:space="preserve"> should take place on a non-combustible surface a minimum of 1 square meter (3 square feet) away from any sparks or embers, and a minimum of 30 meters (98 feet) from the ignition operation area.</w:t>
      </w:r>
    </w:p>
    <w:p w14:paraId="5D8CEBF5" w14:textId="31539274" w:rsidR="00711A66" w:rsidRPr="000628D5" w:rsidRDefault="00711A66" w:rsidP="00637B97">
      <w:pPr>
        <w:pStyle w:val="ListParagraph"/>
        <w:numPr>
          <w:ilvl w:val="0"/>
          <w:numId w:val="8"/>
        </w:numPr>
        <w:spacing w:before="0"/>
        <w:rPr>
          <w:sz w:val="20"/>
          <w:szCs w:val="20"/>
        </w:rPr>
      </w:pPr>
      <w:r w:rsidRPr="000628D5">
        <w:rPr>
          <w:sz w:val="20"/>
          <w:szCs w:val="20"/>
        </w:rPr>
        <w:t xml:space="preserve">Fuel should be premixed in a separate approved gas container and shaken thoroughly prior to </w:t>
      </w:r>
      <w:r w:rsidR="00774A9F" w:rsidRPr="000628D5">
        <w:rPr>
          <w:sz w:val="20"/>
          <w:szCs w:val="20"/>
        </w:rPr>
        <w:t>fueling</w:t>
      </w:r>
      <w:r w:rsidRPr="000628D5">
        <w:rPr>
          <w:sz w:val="20"/>
          <w:szCs w:val="20"/>
        </w:rPr>
        <w:t xml:space="preserve"> the drip torch tank.</w:t>
      </w:r>
    </w:p>
    <w:p w14:paraId="02450B45" w14:textId="4AD39CD3" w:rsidR="00711A66" w:rsidRPr="000628D5" w:rsidRDefault="00711A66" w:rsidP="00637B97">
      <w:pPr>
        <w:pStyle w:val="ListParagraph"/>
        <w:numPr>
          <w:ilvl w:val="0"/>
          <w:numId w:val="8"/>
        </w:numPr>
        <w:spacing w:before="0"/>
        <w:rPr>
          <w:sz w:val="20"/>
          <w:szCs w:val="20"/>
        </w:rPr>
      </w:pPr>
      <w:r w:rsidRPr="000628D5">
        <w:rPr>
          <w:sz w:val="20"/>
          <w:szCs w:val="20"/>
        </w:rPr>
        <w:t>Prepare your drip torch for use by removing the lock ring and spout. Fill the tank ¾ full. This will leave room for expansion. If the tank is filled to the top, leakage will result. Wipe off any fuel that may have spilled onto the outside surface of the tank or handle. Dispose of wiping material well away from the filling site.</w:t>
      </w:r>
    </w:p>
    <w:p w14:paraId="55DAB974" w14:textId="254D30B9" w:rsidR="00711A66" w:rsidRPr="000628D5" w:rsidRDefault="00711A66" w:rsidP="006C73DE">
      <w:pPr>
        <w:pStyle w:val="ListParagraph"/>
        <w:numPr>
          <w:ilvl w:val="0"/>
          <w:numId w:val="8"/>
        </w:numPr>
        <w:spacing w:before="0"/>
        <w:rPr>
          <w:sz w:val="20"/>
          <w:szCs w:val="20"/>
        </w:rPr>
      </w:pPr>
      <w:r w:rsidRPr="000628D5">
        <w:rPr>
          <w:sz w:val="20"/>
          <w:szCs w:val="20"/>
        </w:rPr>
        <w:t>Clothing contaminated with fuel should be replaced prior to torch operation.</w:t>
      </w:r>
    </w:p>
    <w:p w14:paraId="2A62F514" w14:textId="77777777" w:rsidR="00422139" w:rsidRPr="00F04541" w:rsidRDefault="00711A66" w:rsidP="00892FC5">
      <w:pPr>
        <w:pStyle w:val="Quote"/>
        <w:rPr>
          <w:rStyle w:val="normaltextrun"/>
          <w:rFonts w:cs="Arial"/>
          <w:b/>
          <w:bCs/>
          <w:i w:val="0"/>
          <w:iCs w:val="0"/>
          <w:color w:val="auto"/>
          <w:sz w:val="20"/>
          <w:szCs w:val="20"/>
        </w:rPr>
      </w:pPr>
      <w:r w:rsidRPr="00502D4A">
        <w:rPr>
          <w:rStyle w:val="normaltextrun"/>
          <w:rFonts w:cs="Arial"/>
          <w:b/>
          <w:bCs/>
          <w:i w:val="0"/>
          <w:iCs w:val="0"/>
          <w:color w:val="auto"/>
          <w:sz w:val="20"/>
          <w:szCs w:val="20"/>
          <w:u w:val="single"/>
        </w:rPr>
        <w:t>Never use gasoline!</w:t>
      </w:r>
      <w:r w:rsidRPr="00F04541">
        <w:rPr>
          <w:rStyle w:val="normaltextrun"/>
          <w:rFonts w:cs="Arial"/>
          <w:b/>
          <w:bCs/>
          <w:i w:val="0"/>
          <w:iCs w:val="0"/>
          <w:color w:val="auto"/>
          <w:sz w:val="20"/>
          <w:szCs w:val="20"/>
        </w:rPr>
        <w:t xml:space="preserve"> Explosive vapors may be released from these mixtures. Handle mixtures accordingly.</w:t>
      </w:r>
    </w:p>
    <w:p w14:paraId="39093105" w14:textId="77777777" w:rsidR="005D025A" w:rsidRDefault="005D025A" w:rsidP="00892FC5">
      <w:pPr>
        <w:pStyle w:val="Quote"/>
        <w:rPr>
          <w:rStyle w:val="normaltextrun"/>
          <w:rFonts w:cs="Arial"/>
          <w:b/>
          <w:bCs/>
          <w:sz w:val="20"/>
          <w:szCs w:val="20"/>
        </w:rPr>
      </w:pPr>
    </w:p>
    <w:p w14:paraId="34C5442A" w14:textId="3F6E7EA0" w:rsidR="00711A66" w:rsidRPr="000628D5" w:rsidRDefault="00033AB7" w:rsidP="00033AB7">
      <w:r>
        <w:rPr>
          <w:rStyle w:val="normaltextrun"/>
          <w:rFonts w:cs="Arial"/>
          <w:b/>
          <w:bCs/>
          <w:color w:val="000000"/>
          <w:sz w:val="20"/>
          <w:szCs w:val="20"/>
        </w:rPr>
        <w:br/>
      </w:r>
      <w:r w:rsidR="00901B92" w:rsidRPr="000628D5">
        <w:rPr>
          <w:rStyle w:val="normaltextrun"/>
          <w:rFonts w:cs="Arial"/>
          <w:b/>
          <w:bCs/>
          <w:color w:val="000000"/>
          <w:sz w:val="20"/>
          <w:szCs w:val="20"/>
        </w:rPr>
        <w:t>TORCH IGNITION</w:t>
      </w:r>
    </w:p>
    <w:p w14:paraId="16E70244" w14:textId="4DD1CEF5" w:rsidR="00711A66" w:rsidRPr="000628D5" w:rsidRDefault="00711A66" w:rsidP="006C73DE">
      <w:pPr>
        <w:pStyle w:val="ListParagraph"/>
        <w:numPr>
          <w:ilvl w:val="0"/>
          <w:numId w:val="9"/>
        </w:numPr>
        <w:spacing w:before="0"/>
        <w:rPr>
          <w:sz w:val="20"/>
          <w:szCs w:val="20"/>
        </w:rPr>
      </w:pPr>
      <w:r w:rsidRPr="000628D5">
        <w:rPr>
          <w:sz w:val="20"/>
          <w:szCs w:val="20"/>
        </w:rPr>
        <w:t xml:space="preserve">Move from the </w:t>
      </w:r>
      <w:r w:rsidR="00774A9F" w:rsidRPr="000628D5">
        <w:rPr>
          <w:sz w:val="20"/>
          <w:szCs w:val="20"/>
        </w:rPr>
        <w:t>fueling</w:t>
      </w:r>
      <w:r w:rsidRPr="000628D5">
        <w:rPr>
          <w:sz w:val="20"/>
          <w:szCs w:val="20"/>
        </w:rPr>
        <w:t xml:space="preserve"> site and select an area with sufficient duff layer to ignite the torch.</w:t>
      </w:r>
    </w:p>
    <w:p w14:paraId="374EA18D" w14:textId="094813AB" w:rsidR="00711A66" w:rsidRPr="000628D5" w:rsidRDefault="00711A66" w:rsidP="00637B97">
      <w:pPr>
        <w:pStyle w:val="ListParagraph"/>
        <w:numPr>
          <w:ilvl w:val="0"/>
          <w:numId w:val="9"/>
        </w:numPr>
        <w:spacing w:before="0"/>
        <w:rPr>
          <w:sz w:val="20"/>
          <w:szCs w:val="20"/>
        </w:rPr>
      </w:pPr>
      <w:r w:rsidRPr="000628D5">
        <w:rPr>
          <w:sz w:val="20"/>
          <w:szCs w:val="20"/>
        </w:rPr>
        <w:t>Except for the fuel being used in the drip torch, all excess fuel should be kept well clear of the ignition operation area.</w:t>
      </w:r>
    </w:p>
    <w:p w14:paraId="5E987690" w14:textId="56A65E3E" w:rsidR="00711A66" w:rsidRPr="000628D5" w:rsidRDefault="00711A66" w:rsidP="00637B97">
      <w:pPr>
        <w:pStyle w:val="ListParagraph"/>
        <w:numPr>
          <w:ilvl w:val="0"/>
          <w:numId w:val="9"/>
        </w:numPr>
        <w:spacing w:before="0"/>
        <w:rPr>
          <w:sz w:val="20"/>
          <w:szCs w:val="20"/>
        </w:rPr>
      </w:pPr>
      <w:r w:rsidRPr="000628D5">
        <w:rPr>
          <w:sz w:val="20"/>
          <w:szCs w:val="20"/>
        </w:rPr>
        <w:t>Remove the discharge spout sealing plug and screw it into the blind threaded socket.</w:t>
      </w:r>
    </w:p>
    <w:p w14:paraId="1A095213" w14:textId="3AA5F665" w:rsidR="00711A66" w:rsidRPr="000628D5" w:rsidRDefault="00711A66" w:rsidP="00637B97">
      <w:pPr>
        <w:pStyle w:val="ListParagraph"/>
        <w:numPr>
          <w:ilvl w:val="0"/>
          <w:numId w:val="9"/>
        </w:numPr>
        <w:spacing w:before="0"/>
        <w:rPr>
          <w:sz w:val="20"/>
          <w:szCs w:val="20"/>
        </w:rPr>
      </w:pPr>
      <w:r w:rsidRPr="000628D5">
        <w:rPr>
          <w:sz w:val="20"/>
          <w:szCs w:val="20"/>
        </w:rPr>
        <w:t>Place the spout assembly on the gasket in the mouth of the tank with the spout exposed. Screw the lock ring down securely. (Torch should never be operated without the gasket because it could cause some fuel to leak onto the outside tank and handle surfaces.)</w:t>
      </w:r>
    </w:p>
    <w:p w14:paraId="729E5B9F" w14:textId="396BFBE6" w:rsidR="00711A66" w:rsidRPr="000628D5" w:rsidRDefault="00711A66" w:rsidP="00637B97">
      <w:pPr>
        <w:pStyle w:val="ListParagraph"/>
        <w:numPr>
          <w:ilvl w:val="0"/>
          <w:numId w:val="9"/>
        </w:numPr>
        <w:spacing w:before="0"/>
        <w:rPr>
          <w:sz w:val="20"/>
          <w:szCs w:val="20"/>
        </w:rPr>
      </w:pPr>
      <w:r w:rsidRPr="000628D5">
        <w:rPr>
          <w:sz w:val="20"/>
          <w:szCs w:val="20"/>
        </w:rPr>
        <w:t>Shake the torch to ensure the fuel is well mixed.</w:t>
      </w:r>
    </w:p>
    <w:p w14:paraId="402DCFDC" w14:textId="10BD7EA8" w:rsidR="00711A66" w:rsidRPr="000628D5" w:rsidRDefault="00711A66" w:rsidP="00637B97">
      <w:pPr>
        <w:pStyle w:val="ListParagraph"/>
        <w:numPr>
          <w:ilvl w:val="0"/>
          <w:numId w:val="9"/>
        </w:numPr>
        <w:spacing w:before="0"/>
        <w:rPr>
          <w:sz w:val="20"/>
          <w:szCs w:val="20"/>
        </w:rPr>
      </w:pPr>
      <w:r w:rsidRPr="000628D5">
        <w:rPr>
          <w:sz w:val="20"/>
          <w:szCs w:val="20"/>
        </w:rPr>
        <w:t>Slightly open the breather valve on the tank to allow air into the container and fuel to flow. Check the torch for leaks.</w:t>
      </w:r>
    </w:p>
    <w:p w14:paraId="388BF062" w14:textId="249D1324" w:rsidR="00711A66" w:rsidRPr="000628D5" w:rsidRDefault="00711A66" w:rsidP="00637B97">
      <w:pPr>
        <w:pStyle w:val="ListParagraph"/>
        <w:numPr>
          <w:ilvl w:val="0"/>
          <w:numId w:val="9"/>
        </w:numPr>
        <w:spacing w:before="0"/>
        <w:rPr>
          <w:sz w:val="20"/>
          <w:szCs w:val="20"/>
        </w:rPr>
      </w:pPr>
      <w:r w:rsidRPr="000628D5">
        <w:rPr>
          <w:sz w:val="20"/>
          <w:szCs w:val="20"/>
        </w:rPr>
        <w:t>If fuel leaks from any part of the torch other than the nozzle, empty the fuel into an approved fuel container and return for servicing.</w:t>
      </w:r>
    </w:p>
    <w:p w14:paraId="3CE938B1" w14:textId="77777777" w:rsidR="00892FC5" w:rsidRDefault="00711A66" w:rsidP="00422139">
      <w:pPr>
        <w:pStyle w:val="ListParagraph"/>
        <w:numPr>
          <w:ilvl w:val="0"/>
          <w:numId w:val="9"/>
        </w:numPr>
        <w:spacing w:before="0"/>
        <w:rPr>
          <w:sz w:val="20"/>
          <w:szCs w:val="20"/>
        </w:rPr>
      </w:pPr>
      <w:r w:rsidRPr="000628D5">
        <w:rPr>
          <w:sz w:val="20"/>
          <w:szCs w:val="20"/>
        </w:rPr>
        <w:t>Light the igniter by igniting a portion of the duff layer and then lower the wick to burning duff to ignite. After the torch is ignited, thoroughly extinguish the duff fire. The torch is now ready to be used.</w:t>
      </w:r>
    </w:p>
    <w:p w14:paraId="578CB266" w14:textId="042FE823" w:rsidR="00711A66" w:rsidRPr="00502D4A" w:rsidRDefault="00901B92" w:rsidP="00892FC5">
      <w:pPr>
        <w:pStyle w:val="ListParagraph"/>
        <w:numPr>
          <w:ilvl w:val="0"/>
          <w:numId w:val="0"/>
        </w:numPr>
        <w:spacing w:before="0"/>
        <w:rPr>
          <w:sz w:val="20"/>
          <w:szCs w:val="20"/>
          <w:u w:val="single"/>
        </w:rPr>
      </w:pPr>
      <w:r>
        <w:rPr>
          <w:sz w:val="20"/>
          <w:szCs w:val="20"/>
        </w:rPr>
        <w:br/>
      </w:r>
      <w:r w:rsidR="00711A66" w:rsidRPr="00892FC5">
        <w:rPr>
          <w:rStyle w:val="normaltextrun"/>
          <w:rFonts w:cs="Arial"/>
          <w:b/>
          <w:bCs/>
          <w:sz w:val="20"/>
          <w:szCs w:val="20"/>
          <w:lang w:eastAsia="en-CA"/>
        </w:rPr>
        <w:t xml:space="preserve">Tank should not be opened or filled near an open flame, hot coals, sparks or while smoking. </w:t>
      </w:r>
      <w:r w:rsidR="00711A66" w:rsidRPr="00502D4A">
        <w:rPr>
          <w:rStyle w:val="normaltextrun"/>
          <w:rFonts w:cs="Arial"/>
          <w:b/>
          <w:bCs/>
          <w:sz w:val="20"/>
          <w:szCs w:val="20"/>
          <w:u w:val="single"/>
          <w:lang w:eastAsia="en-CA"/>
        </w:rPr>
        <w:t>The tank may contain dangerous vapors!</w:t>
      </w:r>
    </w:p>
    <w:p w14:paraId="0FED157B" w14:textId="348B052A" w:rsidR="00711A66" w:rsidRPr="000628D5" w:rsidRDefault="00901B92" w:rsidP="00901B92">
      <w:pPr>
        <w:pStyle w:val="paragraph"/>
        <w:spacing w:after="0" w:afterAutospacing="0"/>
        <w:textAlignment w:val="baseline"/>
        <w:rPr>
          <w:rFonts w:ascii="Arial" w:hAnsi="Arial" w:cs="Arial"/>
          <w:sz w:val="20"/>
          <w:szCs w:val="20"/>
        </w:rPr>
      </w:pPr>
      <w:r w:rsidRPr="000628D5">
        <w:rPr>
          <w:rStyle w:val="normaltextrun"/>
          <w:rFonts w:ascii="Arial" w:hAnsi="Arial" w:cs="Arial"/>
          <w:b/>
          <w:bCs/>
          <w:color w:val="000000"/>
          <w:sz w:val="20"/>
          <w:szCs w:val="20"/>
        </w:rPr>
        <w:t>TORCH OPERATION</w:t>
      </w:r>
    </w:p>
    <w:p w14:paraId="155DDAB1" w14:textId="21AA28BB" w:rsidR="00711A66" w:rsidRPr="000628D5" w:rsidRDefault="00711A66" w:rsidP="00901B92">
      <w:pPr>
        <w:pStyle w:val="ListParagraph"/>
        <w:numPr>
          <w:ilvl w:val="0"/>
          <w:numId w:val="10"/>
        </w:numPr>
        <w:rPr>
          <w:sz w:val="20"/>
          <w:szCs w:val="20"/>
        </w:rPr>
      </w:pPr>
      <w:r w:rsidRPr="000628D5">
        <w:rPr>
          <w:sz w:val="20"/>
          <w:szCs w:val="20"/>
        </w:rPr>
        <w:t>Hold the torch to your side pointing the igniter away from your body.</w:t>
      </w:r>
    </w:p>
    <w:p w14:paraId="4C9B64F5" w14:textId="6CC3D0B1" w:rsidR="00711A66" w:rsidRPr="000628D5" w:rsidRDefault="00711A66" w:rsidP="00901B92">
      <w:pPr>
        <w:pStyle w:val="ListParagraph"/>
        <w:numPr>
          <w:ilvl w:val="0"/>
          <w:numId w:val="10"/>
        </w:numPr>
        <w:rPr>
          <w:sz w:val="20"/>
          <w:szCs w:val="20"/>
        </w:rPr>
      </w:pPr>
      <w:r w:rsidRPr="000628D5">
        <w:rPr>
          <w:sz w:val="20"/>
          <w:szCs w:val="20"/>
        </w:rPr>
        <w:t>Gradually tilt the torch forward until the fuel pours over the burning igniter casting a flame along the path you are traveling.</w:t>
      </w:r>
    </w:p>
    <w:p w14:paraId="007CEEBD" w14:textId="704AA394" w:rsidR="00711A66" w:rsidRPr="000628D5" w:rsidRDefault="0040405E" w:rsidP="00AA78BB">
      <w:pPr>
        <w:pStyle w:val="ListParagraph"/>
        <w:numPr>
          <w:ilvl w:val="0"/>
          <w:numId w:val="10"/>
        </w:numPr>
        <w:rPr>
          <w:sz w:val="20"/>
          <w:szCs w:val="20"/>
        </w:rPr>
      </w:pPr>
      <w:r w:rsidRPr="000628D5">
        <w:rPr>
          <w:noProof/>
        </w:rPr>
        <w:lastRenderedPageBreak/>
        <w:drawing>
          <wp:anchor distT="0" distB="0" distL="114300" distR="114300" simplePos="0" relativeHeight="251662848" behindDoc="1" locked="0" layoutInCell="1" allowOverlap="1" wp14:anchorId="3E80BA66" wp14:editId="47EF7846">
            <wp:simplePos x="0" y="0"/>
            <wp:positionH relativeFrom="column">
              <wp:posOffset>3438525</wp:posOffset>
            </wp:positionH>
            <wp:positionV relativeFrom="paragraph">
              <wp:posOffset>955040</wp:posOffset>
            </wp:positionV>
            <wp:extent cx="2995930" cy="2228850"/>
            <wp:effectExtent l="0" t="0" r="0" b="0"/>
            <wp:wrapTight wrapText="bothSides">
              <wp:wrapPolygon edited="0">
                <wp:start x="0" y="0"/>
                <wp:lineTo x="0" y="21415"/>
                <wp:lineTo x="21426" y="21415"/>
                <wp:lineTo x="21426" y="0"/>
                <wp:lineTo x="0" y="0"/>
              </wp:wrapPolygon>
            </wp:wrapTight>
            <wp:docPr id="1" name="Picture 1" descr="IRL Supplies Product Drip Torches Drip Torch Aluminum 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L Supplies Product Drip Torches Drip Torch Aluminum 10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593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A66" w:rsidRPr="000628D5">
        <w:rPr>
          <w:sz w:val="20"/>
          <w:szCs w:val="20"/>
        </w:rPr>
        <w:t xml:space="preserve">If no flame carries with discharged fuel, reduce the flashpoint of fuel by increasing the Jet A-1 proportion of the mixture, this operation must be completed back at the </w:t>
      </w:r>
      <w:r w:rsidR="00774A9F" w:rsidRPr="000628D5">
        <w:rPr>
          <w:sz w:val="20"/>
          <w:szCs w:val="20"/>
        </w:rPr>
        <w:t>fueling</w:t>
      </w:r>
      <w:r w:rsidR="00711A66" w:rsidRPr="000628D5">
        <w:rPr>
          <w:sz w:val="20"/>
          <w:szCs w:val="20"/>
        </w:rPr>
        <w:t xml:space="preserve"> site. Pay special attention to the direction of flame travel when personnel are nearby!</w:t>
      </w:r>
    </w:p>
    <w:p w14:paraId="53DF7312" w14:textId="299FF2AF" w:rsidR="00711A66" w:rsidRPr="000628D5" w:rsidRDefault="00711A66" w:rsidP="00AA78BB">
      <w:pPr>
        <w:pStyle w:val="ListParagraph"/>
        <w:numPr>
          <w:ilvl w:val="0"/>
          <w:numId w:val="10"/>
        </w:numPr>
        <w:rPr>
          <w:sz w:val="20"/>
          <w:szCs w:val="20"/>
        </w:rPr>
      </w:pPr>
      <w:r w:rsidRPr="000628D5">
        <w:rPr>
          <w:sz w:val="20"/>
          <w:szCs w:val="20"/>
        </w:rPr>
        <w:t>When igniting strips at right angles to the wind direction always light on the downwind side of yourself regardless of which ignition pattern is being used.</w:t>
      </w:r>
    </w:p>
    <w:p w14:paraId="63B2FFD6" w14:textId="62A21132" w:rsidR="00774A9F" w:rsidRPr="000628D5" w:rsidRDefault="00711A66" w:rsidP="00AA78BB">
      <w:pPr>
        <w:pStyle w:val="ListParagraph"/>
        <w:numPr>
          <w:ilvl w:val="0"/>
          <w:numId w:val="10"/>
        </w:numPr>
        <w:spacing w:after="360"/>
        <w:rPr>
          <w:sz w:val="20"/>
          <w:szCs w:val="20"/>
        </w:rPr>
      </w:pPr>
      <w:r w:rsidRPr="000628D5">
        <w:rPr>
          <w:sz w:val="20"/>
          <w:szCs w:val="20"/>
        </w:rPr>
        <w:t>Maintain balance and sure footing. Never walk backwards while igniting, always face the direction of travel. Avoid climbing over logs or dead falls. Go around obstructions paying attention to wind direction and ignition pattern. Avoid spilling fuel on clothes or boots.</w:t>
      </w:r>
    </w:p>
    <w:p w14:paraId="28AA39E6" w14:textId="4CFC34DD" w:rsidR="00711A66" w:rsidRPr="000628D5" w:rsidRDefault="00AA78BB" w:rsidP="00774A9F">
      <w:pPr>
        <w:rPr>
          <w:sz w:val="20"/>
          <w:szCs w:val="20"/>
        </w:rPr>
      </w:pPr>
      <w:r w:rsidRPr="000628D5">
        <w:rPr>
          <w:rStyle w:val="normaltextrun"/>
          <w:rFonts w:cs="Arial"/>
          <w:b/>
          <w:bCs/>
          <w:color w:val="000000"/>
          <w:sz w:val="20"/>
          <w:szCs w:val="20"/>
        </w:rPr>
        <w:t>TORCH EXTINGUISHMENT, HANDLING AND STORAGE</w:t>
      </w:r>
    </w:p>
    <w:p w14:paraId="257BE4D4" w14:textId="3E828A35" w:rsidR="00711A66" w:rsidRPr="00AA78BB" w:rsidRDefault="00711A66" w:rsidP="00AA78BB">
      <w:pPr>
        <w:pStyle w:val="ListParagraph"/>
        <w:numPr>
          <w:ilvl w:val="0"/>
          <w:numId w:val="11"/>
        </w:numPr>
        <w:rPr>
          <w:sz w:val="20"/>
          <w:szCs w:val="20"/>
        </w:rPr>
      </w:pPr>
      <w:r w:rsidRPr="00AA78BB">
        <w:rPr>
          <w:sz w:val="20"/>
          <w:szCs w:val="20"/>
        </w:rPr>
        <w:t>To extinguish the torch, stand it upright (preferably on mineral soil). Close the breather valve and allow the wick to burn itself out. Do not try to blow out the flame. Burn injuries, primarily to the face area, may result. Ensure the torch tip has cooled prior to removing it for refueling or storage.</w:t>
      </w:r>
    </w:p>
    <w:p w14:paraId="1D065C4E" w14:textId="34E4875F" w:rsidR="00711A66" w:rsidRPr="00AA78BB" w:rsidRDefault="00711A66" w:rsidP="00AA78BB">
      <w:pPr>
        <w:pStyle w:val="ListParagraph"/>
        <w:numPr>
          <w:ilvl w:val="0"/>
          <w:numId w:val="11"/>
        </w:numPr>
        <w:rPr>
          <w:sz w:val="20"/>
          <w:szCs w:val="20"/>
        </w:rPr>
      </w:pPr>
      <w:r w:rsidRPr="00AA78BB">
        <w:rPr>
          <w:sz w:val="20"/>
          <w:szCs w:val="20"/>
        </w:rPr>
        <w:t xml:space="preserve">After the igniter cools, empty mixture into an approved container and mark container as to its contents. The torch must be empty of fuel for transportation and storage. Remove the lock ring, return the spout to the inside of the </w:t>
      </w:r>
      <w:proofErr w:type="gramStart"/>
      <w:r w:rsidRPr="00AA78BB">
        <w:rPr>
          <w:sz w:val="20"/>
          <w:szCs w:val="20"/>
        </w:rPr>
        <w:t>tank</w:t>
      </w:r>
      <w:proofErr w:type="gramEnd"/>
      <w:r w:rsidRPr="00AA78BB">
        <w:rPr>
          <w:sz w:val="20"/>
          <w:szCs w:val="20"/>
        </w:rPr>
        <w:t xml:space="preserve"> and replace the lock ring securely.</w:t>
      </w:r>
    </w:p>
    <w:p w14:paraId="180FD429" w14:textId="2D4F48BE" w:rsidR="00711A66" w:rsidRPr="00AA78BB" w:rsidRDefault="00711A66" w:rsidP="00AA78BB">
      <w:pPr>
        <w:pStyle w:val="ListParagraph"/>
        <w:numPr>
          <w:ilvl w:val="0"/>
          <w:numId w:val="11"/>
        </w:numPr>
        <w:rPr>
          <w:sz w:val="20"/>
          <w:szCs w:val="20"/>
        </w:rPr>
      </w:pPr>
      <w:r w:rsidRPr="00AA78BB">
        <w:rPr>
          <w:sz w:val="20"/>
          <w:szCs w:val="20"/>
        </w:rPr>
        <w:t>Unscrew the discharge sealing plug from the blind threaded socket and return it securely to the spout opening.</w:t>
      </w:r>
    </w:p>
    <w:p w14:paraId="324AE8BC" w14:textId="2434B7D3" w:rsidR="00711A66" w:rsidRPr="00AA78BB" w:rsidRDefault="00711A66" w:rsidP="00AA78BB">
      <w:pPr>
        <w:pStyle w:val="ListParagraph"/>
        <w:numPr>
          <w:ilvl w:val="0"/>
          <w:numId w:val="11"/>
        </w:numPr>
        <w:rPr>
          <w:sz w:val="20"/>
          <w:szCs w:val="20"/>
        </w:rPr>
      </w:pPr>
      <w:r w:rsidRPr="00AA78BB">
        <w:rPr>
          <w:sz w:val="20"/>
          <w:szCs w:val="20"/>
        </w:rPr>
        <w:t>Turn the air breather valve clockwise to close it.</w:t>
      </w:r>
    </w:p>
    <w:p w14:paraId="7ECF44D7" w14:textId="6C0C1E0E" w:rsidR="00711A66" w:rsidRPr="00AA78BB" w:rsidRDefault="00711A66" w:rsidP="00AA78BB">
      <w:pPr>
        <w:pStyle w:val="ListParagraph"/>
        <w:numPr>
          <w:ilvl w:val="0"/>
          <w:numId w:val="11"/>
        </w:numPr>
        <w:rPr>
          <w:sz w:val="20"/>
          <w:szCs w:val="20"/>
        </w:rPr>
      </w:pPr>
      <w:r w:rsidRPr="00AA78BB">
        <w:rPr>
          <w:sz w:val="20"/>
          <w:szCs w:val="20"/>
        </w:rPr>
        <w:t>Carry and store your torch with the same care you would give any fuel tank.</w:t>
      </w:r>
    </w:p>
    <w:p w14:paraId="548A902B" w14:textId="2945D5A6" w:rsidR="0007296E" w:rsidRPr="00AA78BB" w:rsidRDefault="00711A66" w:rsidP="00AA78BB">
      <w:pPr>
        <w:pStyle w:val="ListParagraph"/>
        <w:numPr>
          <w:ilvl w:val="0"/>
          <w:numId w:val="11"/>
        </w:numPr>
        <w:rPr>
          <w:sz w:val="20"/>
          <w:szCs w:val="20"/>
        </w:rPr>
      </w:pPr>
      <w:r w:rsidRPr="00AA78BB">
        <w:rPr>
          <w:sz w:val="20"/>
          <w:szCs w:val="20"/>
        </w:rPr>
        <w:t xml:space="preserve">If the drip torch must be quickly extinguished in an emergency, close the breather valve. The tip should then be </w:t>
      </w:r>
      <w:r w:rsidRPr="00AA78BB">
        <w:rPr>
          <w:sz w:val="20"/>
          <w:szCs w:val="20"/>
        </w:rPr>
        <w:t>smothered in mineral soil or water. This may damage the wick and should only be done in emergency situations. Tag the torch as having been extinguished due to in emergency and return for inspection/repair.</w:t>
      </w:r>
    </w:p>
    <w:sectPr w:rsidR="0007296E" w:rsidRPr="00AA78BB" w:rsidSect="00637B97">
      <w:headerReference w:type="default" r:id="rId11"/>
      <w:footerReference w:type="default" r:id="rId12"/>
      <w:pgSz w:w="12240" w:h="15840" w:code="1"/>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B364" w14:textId="77777777" w:rsidR="002D5EBF" w:rsidRDefault="002D5EBF" w:rsidP="008655F6">
      <w:pPr>
        <w:spacing w:before="0" w:after="0"/>
      </w:pPr>
      <w:r>
        <w:separator/>
      </w:r>
    </w:p>
  </w:endnote>
  <w:endnote w:type="continuationSeparator" w:id="0">
    <w:p w14:paraId="7D4DBCEB" w14:textId="77777777" w:rsidR="002D5EBF" w:rsidRDefault="002D5EBF" w:rsidP="008655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FCA6" w14:textId="35B67B0B" w:rsidR="00DC41B8" w:rsidRPr="00DC41B8" w:rsidRDefault="00DC41B8" w:rsidP="00DC41B8">
    <w:pPr>
      <w:tabs>
        <w:tab w:val="right" w:pos="9360"/>
      </w:tabs>
      <w:spacing w:before="0" w:after="0"/>
      <w:jc w:val="both"/>
      <w:rPr>
        <w:rFonts w:eastAsia="Times New Roman" w:cs="Times New Roman"/>
        <w:noProof/>
        <w:spacing w:val="0"/>
        <w:sz w:val="16"/>
        <w:szCs w:val="16"/>
        <w:lang w:val="en-CA"/>
      </w:rPr>
    </w:pPr>
    <w:r w:rsidRPr="00DC41B8">
      <w:rPr>
        <w:rFonts w:eastAsia="Times New Roman" w:cs="Times New Roman"/>
        <w:spacing w:val="0"/>
        <w:sz w:val="16"/>
        <w:szCs w:val="16"/>
        <w:lang w:val="en-CA"/>
      </w:rPr>
      <w:fldChar w:fldCharType="begin"/>
    </w:r>
    <w:r w:rsidRPr="00DC41B8">
      <w:rPr>
        <w:rFonts w:eastAsia="Times New Roman" w:cs="Times New Roman"/>
        <w:spacing w:val="0"/>
        <w:sz w:val="16"/>
        <w:szCs w:val="16"/>
        <w:lang w:val="en-CA"/>
      </w:rPr>
      <w:instrText xml:space="preserve"> FILENAME   \* MERGEFORMAT </w:instrText>
    </w:r>
    <w:r w:rsidRPr="00DC41B8">
      <w:rPr>
        <w:rFonts w:eastAsia="Times New Roman" w:cs="Times New Roman"/>
        <w:spacing w:val="0"/>
        <w:sz w:val="16"/>
        <w:szCs w:val="16"/>
        <w:lang w:val="en-CA"/>
      </w:rPr>
      <w:fldChar w:fldCharType="separate"/>
    </w:r>
    <w:r w:rsidR="008F0CA7">
      <w:rPr>
        <w:rFonts w:eastAsia="Times New Roman" w:cs="Times New Roman"/>
        <w:noProof/>
        <w:spacing w:val="0"/>
        <w:sz w:val="16"/>
        <w:szCs w:val="16"/>
        <w:lang w:val="en-CA"/>
      </w:rPr>
      <w:t>swp_xDripTorch.docx</w:t>
    </w:r>
    <w:r w:rsidRPr="00DC41B8">
      <w:rPr>
        <w:rFonts w:eastAsia="Times New Roman" w:cs="Times New Roman"/>
        <w:spacing w:val="0"/>
        <w:sz w:val="16"/>
        <w:szCs w:val="16"/>
        <w:lang w:val="en-CA"/>
      </w:rPr>
      <w:fldChar w:fldCharType="end"/>
    </w:r>
    <w:r w:rsidRPr="00DC41B8">
      <w:rPr>
        <w:rFonts w:eastAsia="Times New Roman" w:cs="Times New Roman"/>
        <w:spacing w:val="0"/>
        <w:sz w:val="16"/>
        <w:szCs w:val="16"/>
        <w:lang w:val="en-CA"/>
      </w:rPr>
      <w:tab/>
      <w:t xml:space="preserve">Page </w:t>
    </w:r>
    <w:r w:rsidRPr="00DC41B8">
      <w:rPr>
        <w:rFonts w:eastAsia="Times New Roman" w:cs="Times New Roman"/>
        <w:spacing w:val="0"/>
        <w:sz w:val="16"/>
        <w:szCs w:val="16"/>
        <w:lang w:val="en-CA"/>
      </w:rPr>
      <w:fldChar w:fldCharType="begin"/>
    </w:r>
    <w:r w:rsidRPr="00DC41B8">
      <w:rPr>
        <w:rFonts w:eastAsia="Times New Roman" w:cs="Times New Roman"/>
        <w:spacing w:val="0"/>
        <w:sz w:val="16"/>
        <w:szCs w:val="16"/>
        <w:lang w:val="en-CA"/>
      </w:rPr>
      <w:instrText xml:space="preserve"> PAGE   \* MERGEFORMAT </w:instrText>
    </w:r>
    <w:r w:rsidRPr="00DC41B8">
      <w:rPr>
        <w:rFonts w:eastAsia="Times New Roman" w:cs="Times New Roman"/>
        <w:spacing w:val="0"/>
        <w:sz w:val="16"/>
        <w:szCs w:val="16"/>
        <w:lang w:val="en-CA"/>
      </w:rPr>
      <w:fldChar w:fldCharType="separate"/>
    </w:r>
    <w:r w:rsidRPr="00DC41B8">
      <w:rPr>
        <w:rFonts w:eastAsia="Times New Roman" w:cs="Times New Roman"/>
        <w:noProof/>
        <w:spacing w:val="0"/>
        <w:sz w:val="16"/>
        <w:szCs w:val="16"/>
        <w:lang w:val="en-CA"/>
      </w:rPr>
      <w:t>1</w:t>
    </w:r>
    <w:r w:rsidRPr="00DC41B8">
      <w:rPr>
        <w:rFonts w:eastAsia="Times New Roman" w:cs="Times New Roman"/>
        <w:spacing w:val="0"/>
        <w:sz w:val="16"/>
        <w:szCs w:val="16"/>
        <w:lang w:val="en-CA"/>
      </w:rPr>
      <w:fldChar w:fldCharType="end"/>
    </w:r>
    <w:r w:rsidRPr="00DC41B8">
      <w:rPr>
        <w:rFonts w:eastAsia="Times New Roman" w:cs="Times New Roman"/>
        <w:noProof/>
        <w:spacing w:val="0"/>
        <w:sz w:val="16"/>
        <w:szCs w:val="16"/>
        <w:lang w:val="en-CA"/>
      </w:rPr>
      <w:t xml:space="preserve"> of </w:t>
    </w:r>
    <w:r w:rsidRPr="00DC41B8">
      <w:rPr>
        <w:rFonts w:eastAsia="Times New Roman" w:cs="Times New Roman"/>
        <w:noProof/>
        <w:spacing w:val="0"/>
        <w:sz w:val="16"/>
        <w:szCs w:val="16"/>
        <w:lang w:val="en-CA"/>
      </w:rPr>
      <w:fldChar w:fldCharType="begin"/>
    </w:r>
    <w:r w:rsidRPr="00DC41B8">
      <w:rPr>
        <w:rFonts w:eastAsia="Times New Roman" w:cs="Times New Roman"/>
        <w:noProof/>
        <w:spacing w:val="0"/>
        <w:sz w:val="16"/>
        <w:szCs w:val="16"/>
        <w:lang w:val="en-CA"/>
      </w:rPr>
      <w:instrText xml:space="preserve"> NUMPAGES  \* Arabic  \* MERGEFORMAT </w:instrText>
    </w:r>
    <w:r w:rsidRPr="00DC41B8">
      <w:rPr>
        <w:rFonts w:eastAsia="Times New Roman" w:cs="Times New Roman"/>
        <w:noProof/>
        <w:spacing w:val="0"/>
        <w:sz w:val="16"/>
        <w:szCs w:val="16"/>
        <w:lang w:val="en-CA"/>
      </w:rPr>
      <w:fldChar w:fldCharType="separate"/>
    </w:r>
    <w:r w:rsidRPr="00DC41B8">
      <w:rPr>
        <w:rFonts w:eastAsia="Times New Roman" w:cs="Times New Roman"/>
        <w:noProof/>
        <w:spacing w:val="0"/>
        <w:sz w:val="16"/>
        <w:szCs w:val="16"/>
        <w:lang w:val="en-CA"/>
      </w:rPr>
      <w:t>1</w:t>
    </w:r>
    <w:r w:rsidRPr="00DC41B8">
      <w:rPr>
        <w:rFonts w:eastAsia="Times New Roman" w:cs="Times New Roman"/>
        <w:noProof/>
        <w:spacing w:val="0"/>
        <w:sz w:val="16"/>
        <w:szCs w:val="16"/>
        <w:lang w:val="en-CA"/>
      </w:rPr>
      <w:fldChar w:fldCharType="end"/>
    </w:r>
  </w:p>
  <w:p w14:paraId="33AA7337" w14:textId="3E4A02D0" w:rsidR="008655F6" w:rsidRPr="009974F6" w:rsidRDefault="009974F6" w:rsidP="009974F6">
    <w:pPr>
      <w:tabs>
        <w:tab w:val="center" w:pos="4680"/>
        <w:tab w:val="right" w:pos="9360"/>
      </w:tabs>
      <w:spacing w:before="0" w:after="0"/>
      <w:jc w:val="right"/>
      <w:rPr>
        <w:rFonts w:eastAsia="Times New Roman" w:cs="Times New Roman"/>
        <w:spacing w:val="0"/>
        <w:sz w:val="16"/>
        <w:szCs w:val="16"/>
        <w:lang w:val="en-CA"/>
      </w:rPr>
    </w:pPr>
    <w:r>
      <w:rPr>
        <w:rFonts w:eastAsia="Times New Roman" w:cs="Times New Roman"/>
        <w:spacing w:val="0"/>
        <w:sz w:val="16"/>
        <w:szCs w:val="16"/>
        <w:lang w:val="en-CA"/>
      </w:rPr>
      <w:t>Revised</w:t>
    </w:r>
    <w:r w:rsidR="00DC41B8" w:rsidRPr="00DC41B8">
      <w:rPr>
        <w:rFonts w:eastAsia="Times New Roman" w:cs="Times New Roman"/>
        <w:spacing w:val="0"/>
        <w:sz w:val="16"/>
        <w:szCs w:val="16"/>
        <w:lang w:val="en-CA"/>
      </w:rPr>
      <w:t xml:space="preserve">: </w:t>
    </w:r>
    <w:r>
      <w:rPr>
        <w:rFonts w:eastAsia="Times New Roman" w:cs="Times New Roman"/>
        <w:spacing w:val="0"/>
        <w:sz w:val="16"/>
        <w:szCs w:val="16"/>
        <w:lang w:val="en-CA"/>
      </w:rPr>
      <w:t>August 14</w:t>
    </w:r>
    <w:r w:rsidR="00DC41B8">
      <w:rPr>
        <w:rFonts w:eastAsia="Times New Roman" w:cs="Times New Roman"/>
        <w:spacing w:val="0"/>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E4CB" w14:textId="77777777" w:rsidR="002D5EBF" w:rsidRDefault="002D5EBF" w:rsidP="008655F6">
      <w:pPr>
        <w:spacing w:before="0" w:after="0"/>
      </w:pPr>
      <w:r>
        <w:separator/>
      </w:r>
    </w:p>
  </w:footnote>
  <w:footnote w:type="continuationSeparator" w:id="0">
    <w:p w14:paraId="7DCE55FC" w14:textId="77777777" w:rsidR="002D5EBF" w:rsidRDefault="002D5EBF" w:rsidP="008655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301" w14:textId="6491DE06" w:rsidR="00AF5187" w:rsidRDefault="00AF5187" w:rsidP="00AF5187">
    <w:pPr>
      <w:pStyle w:val="Header"/>
      <w:tabs>
        <w:tab w:val="center" w:pos="5040"/>
      </w:tabs>
      <w:ind w:right="-450"/>
      <w:rPr>
        <w:noProof/>
      </w:rPr>
    </w:pPr>
    <w:r w:rsidRPr="00D04AC7">
      <w:rPr>
        <w:rFonts w:cs="Arial"/>
        <w:noProof/>
      </w:rPr>
      <w:t xml:space="preserve">(Company Logo)  </w:t>
    </w:r>
    <w:r w:rsidRPr="00D04AC7">
      <w:rPr>
        <w:rFonts w:cs="Arial"/>
        <w:noProof/>
      </w:rPr>
      <w:tab/>
    </w:r>
    <w:r>
      <w:rPr>
        <w:rFonts w:cs="Arial"/>
        <w:noProof/>
      </w:rPr>
      <w:tab/>
    </w:r>
    <w:r w:rsidR="00A05187">
      <w:rPr>
        <w:rFonts w:cs="Arial"/>
        <w:noProof/>
      </w:rPr>
      <w:tab/>
    </w:r>
    <w:r w:rsidRPr="00D04AC7">
      <w:rPr>
        <w:rFonts w:cs="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AF5187" w:rsidRPr="00422DBE" w14:paraId="4806A393" w14:textId="77777777" w:rsidTr="00AF5187">
      <w:trPr>
        <w:trHeight w:val="890"/>
      </w:trPr>
      <w:tc>
        <w:tcPr>
          <w:tcW w:w="4990" w:type="dxa"/>
          <w:shd w:val="clear" w:color="auto" w:fill="F2F2F2" w:themeFill="background1" w:themeFillShade="F2"/>
          <w:vAlign w:val="center"/>
        </w:tcPr>
        <w:p w14:paraId="102A55B6" w14:textId="249E3632" w:rsidR="00AF5187" w:rsidRPr="00EB052E" w:rsidRDefault="00A05187" w:rsidP="00AF5187">
          <w:pPr>
            <w:pStyle w:val="Header"/>
            <w:ind w:right="-450"/>
            <w:rPr>
              <w:noProof/>
              <w:sz w:val="40"/>
              <w:szCs w:val="40"/>
            </w:rPr>
          </w:pPr>
          <w:r>
            <w:rPr>
              <w:noProof/>
              <w:sz w:val="40"/>
              <w:szCs w:val="40"/>
            </w:rPr>
            <w:t>Drip Torch</w:t>
          </w:r>
        </w:p>
      </w:tc>
      <w:tc>
        <w:tcPr>
          <w:tcW w:w="5445" w:type="dxa"/>
          <w:shd w:val="clear" w:color="auto" w:fill="F2F2F2" w:themeFill="background1" w:themeFillShade="F2"/>
          <w:vAlign w:val="center"/>
        </w:tcPr>
        <w:p w14:paraId="4326F15F" w14:textId="77777777" w:rsidR="00AF5187" w:rsidRPr="00EB052E" w:rsidRDefault="00AF5187" w:rsidP="00AF5187">
          <w:pPr>
            <w:pStyle w:val="Header"/>
            <w:ind w:right="-450"/>
            <w:rPr>
              <w:noProof/>
              <w:sz w:val="48"/>
              <w:szCs w:val="48"/>
            </w:rPr>
          </w:pPr>
          <w:r w:rsidRPr="00EB052E">
            <w:rPr>
              <w:noProof/>
              <w:sz w:val="36"/>
              <w:szCs w:val="36"/>
            </w:rPr>
            <w:t>SAFE WORK PROCEDURE</w:t>
          </w:r>
        </w:p>
      </w:tc>
    </w:tr>
  </w:tbl>
  <w:p w14:paraId="16628D93" w14:textId="77777777" w:rsidR="00AF5187" w:rsidRPr="00033AB7" w:rsidRDefault="00AF5187" w:rsidP="00033A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0F0"/>
    <w:multiLevelType w:val="hybridMultilevel"/>
    <w:tmpl w:val="8E7459B6"/>
    <w:lvl w:ilvl="0" w:tplc="2BD4EF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86CC8"/>
    <w:multiLevelType w:val="hybridMultilevel"/>
    <w:tmpl w:val="EEEEE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791666"/>
    <w:multiLevelType w:val="hybridMultilevel"/>
    <w:tmpl w:val="65A02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786811"/>
    <w:multiLevelType w:val="hybridMultilevel"/>
    <w:tmpl w:val="30FCA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AE3FE2"/>
    <w:multiLevelType w:val="hybridMultilevel"/>
    <w:tmpl w:val="EADA50F6"/>
    <w:lvl w:ilvl="0" w:tplc="E0828B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F13787"/>
    <w:multiLevelType w:val="hybridMultilevel"/>
    <w:tmpl w:val="DCAAF328"/>
    <w:lvl w:ilvl="0" w:tplc="2BD4EF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6F01C8A"/>
    <w:multiLevelType w:val="hybridMultilevel"/>
    <w:tmpl w:val="3F58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2"/>
  </w:num>
  <w:num w:numId="5">
    <w:abstractNumId w:val="7"/>
  </w:num>
  <w:num w:numId="6">
    <w:abstractNumId w:val="0"/>
  </w:num>
  <w:num w:numId="7">
    <w:abstractNumId w:val="6"/>
  </w:num>
  <w:num w:numId="8">
    <w:abstractNumId w:val="5"/>
  </w:num>
  <w:num w:numId="9">
    <w:abstractNumId w:val="1"/>
  </w:num>
  <w:num w:numId="10">
    <w:abstractNumId w:val="4"/>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5"/>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DA5"/>
    <w:rsid w:val="00033AB7"/>
    <w:rsid w:val="000628D5"/>
    <w:rsid w:val="0007296E"/>
    <w:rsid w:val="000848A0"/>
    <w:rsid w:val="00090EC8"/>
    <w:rsid w:val="00094A00"/>
    <w:rsid w:val="000B7C39"/>
    <w:rsid w:val="000E3026"/>
    <w:rsid w:val="001917A9"/>
    <w:rsid w:val="001C3890"/>
    <w:rsid w:val="00222D3A"/>
    <w:rsid w:val="00263075"/>
    <w:rsid w:val="002B4DE0"/>
    <w:rsid w:val="002D5EBF"/>
    <w:rsid w:val="003D2FF0"/>
    <w:rsid w:val="003E51FC"/>
    <w:rsid w:val="0040405E"/>
    <w:rsid w:val="00422139"/>
    <w:rsid w:val="004233AE"/>
    <w:rsid w:val="00446088"/>
    <w:rsid w:val="004A2FF8"/>
    <w:rsid w:val="004A34B4"/>
    <w:rsid w:val="004F0E4E"/>
    <w:rsid w:val="00502D4A"/>
    <w:rsid w:val="00532750"/>
    <w:rsid w:val="00543123"/>
    <w:rsid w:val="00590396"/>
    <w:rsid w:val="005C6633"/>
    <w:rsid w:val="005D025A"/>
    <w:rsid w:val="005F391C"/>
    <w:rsid w:val="00637B97"/>
    <w:rsid w:val="006C73DE"/>
    <w:rsid w:val="00711A66"/>
    <w:rsid w:val="007579E2"/>
    <w:rsid w:val="007607E2"/>
    <w:rsid w:val="007642B1"/>
    <w:rsid w:val="00774A9F"/>
    <w:rsid w:val="007F11C7"/>
    <w:rsid w:val="00831993"/>
    <w:rsid w:val="008655F6"/>
    <w:rsid w:val="00892FC5"/>
    <w:rsid w:val="008F0CA7"/>
    <w:rsid w:val="00901B92"/>
    <w:rsid w:val="009268FE"/>
    <w:rsid w:val="009974F6"/>
    <w:rsid w:val="00A05187"/>
    <w:rsid w:val="00A73EF4"/>
    <w:rsid w:val="00AA78BB"/>
    <w:rsid w:val="00AD0EFB"/>
    <w:rsid w:val="00AF157A"/>
    <w:rsid w:val="00AF5187"/>
    <w:rsid w:val="00B270FC"/>
    <w:rsid w:val="00C943DC"/>
    <w:rsid w:val="00CF0DA5"/>
    <w:rsid w:val="00D56C7C"/>
    <w:rsid w:val="00DC41B8"/>
    <w:rsid w:val="00F04541"/>
    <w:rsid w:val="00FE7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6DAC1"/>
  <w15:docId w15:val="{77A8DAD3-0F61-44B7-903C-30DBA3E7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F0DA5"/>
  </w:style>
  <w:style w:type="paragraph" w:styleId="Heading1">
    <w:name w:val="heading 1"/>
    <w:basedOn w:val="Normal"/>
    <w:next w:val="Normal"/>
    <w:link w:val="Heading1Char"/>
    <w:uiPriority w:val="9"/>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C943DC"/>
    <w:pPr>
      <w:keepNext/>
      <w:keepLines/>
      <w:jc w:val="both"/>
      <w:outlineLvl w:val="1"/>
    </w:pPr>
    <w:rPr>
      <w:b/>
      <w:bCs/>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
      </w:numPr>
      <w:spacing w:after="0"/>
    </w:pPr>
  </w:style>
  <w:style w:type="paragraph" w:customStyle="1" w:styleId="Column1SOPTablestyle">
    <w:name w:val="Column 1 SOP Table style"/>
    <w:basedOn w:val="Normal"/>
    <w:autoRedefine/>
    <w:qFormat/>
    <w:rsid w:val="00C943DC"/>
    <w:pPr>
      <w:numPr>
        <w:numId w:val="3"/>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943DC"/>
    <w:rPr>
      <w:b/>
      <w:bCs/>
      <w:sz w:val="24"/>
      <w:lang w:eastAsia="en-CA"/>
    </w:rPr>
  </w:style>
  <w:style w:type="character" w:customStyle="1" w:styleId="Heading2Char">
    <w:name w:val="Heading 2 Char"/>
    <w:link w:val="Heading2"/>
    <w:uiPriority w:val="9"/>
    <w:rsid w:val="00C943DC"/>
    <w:rPr>
      <w:b/>
      <w:bCs/>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basedOn w:val="Normal"/>
    <w:next w:val="Normal"/>
    <w:link w:val="SubtitleChar"/>
    <w:uiPriority w:val="11"/>
    <w:qFormat/>
    <w:rsid w:val="00C943DC"/>
    <w:pPr>
      <w:tabs>
        <w:tab w:val="right" w:pos="9360"/>
      </w:tabs>
      <w:jc w:val="right"/>
    </w:pPr>
    <w:rPr>
      <w:b/>
      <w:lang w:eastAsia="en-CA"/>
    </w:rPr>
  </w:style>
  <w:style w:type="character" w:customStyle="1" w:styleId="SubtitleChar">
    <w:name w:val="Subtitle Char"/>
    <w:link w:val="Subtitle"/>
    <w:uiPriority w:val="11"/>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1"/>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4"/>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 w:type="paragraph" w:customStyle="1" w:styleId="Default">
    <w:name w:val="Default"/>
    <w:rsid w:val="00CF0DA5"/>
    <w:pPr>
      <w:autoSpaceDE w:val="0"/>
      <w:autoSpaceDN w:val="0"/>
      <w:adjustRightInd w:val="0"/>
      <w:spacing w:before="0" w:after="0"/>
    </w:pPr>
    <w:rPr>
      <w:rFonts w:ascii="Calibri" w:hAnsi="Calibri" w:cs="Calibri"/>
      <w:color w:val="000000"/>
      <w:sz w:val="24"/>
      <w:szCs w:val="24"/>
      <w:lang w:val="en-CA"/>
    </w:rPr>
  </w:style>
  <w:style w:type="paragraph" w:customStyle="1" w:styleId="paragraph">
    <w:name w:val="paragraph"/>
    <w:basedOn w:val="Normal"/>
    <w:rsid w:val="003D2FF0"/>
    <w:pPr>
      <w:spacing w:before="100" w:beforeAutospacing="1" w:after="100" w:afterAutospacing="1"/>
    </w:pPr>
    <w:rPr>
      <w:rFonts w:ascii="Times New Roman" w:eastAsia="Times New Roman" w:hAnsi="Times New Roman" w:cs="Times New Roman"/>
      <w:spacing w:val="0"/>
      <w:sz w:val="24"/>
      <w:szCs w:val="24"/>
      <w:lang w:val="en-CA" w:eastAsia="en-CA"/>
    </w:rPr>
  </w:style>
  <w:style w:type="character" w:customStyle="1" w:styleId="normaltextrun">
    <w:name w:val="normaltextrun"/>
    <w:basedOn w:val="DefaultParagraphFont"/>
    <w:rsid w:val="003D2FF0"/>
  </w:style>
  <w:style w:type="character" w:customStyle="1" w:styleId="eop">
    <w:name w:val="eop"/>
    <w:basedOn w:val="DefaultParagraphFont"/>
    <w:rsid w:val="003D2FF0"/>
  </w:style>
  <w:style w:type="character" w:customStyle="1" w:styleId="contextualspellingandgrammarerror">
    <w:name w:val="contextualspellingandgrammarerror"/>
    <w:basedOn w:val="DefaultParagraphFont"/>
    <w:rsid w:val="003D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736">
      <w:bodyDiv w:val="1"/>
      <w:marLeft w:val="0"/>
      <w:marRight w:val="0"/>
      <w:marTop w:val="0"/>
      <w:marBottom w:val="0"/>
      <w:divBdr>
        <w:top w:val="none" w:sz="0" w:space="0" w:color="auto"/>
        <w:left w:val="none" w:sz="0" w:space="0" w:color="auto"/>
        <w:bottom w:val="none" w:sz="0" w:space="0" w:color="auto"/>
        <w:right w:val="none" w:sz="0" w:space="0" w:color="auto"/>
      </w:divBdr>
      <w:divsChild>
        <w:div w:id="1529680471">
          <w:marLeft w:val="0"/>
          <w:marRight w:val="0"/>
          <w:marTop w:val="0"/>
          <w:marBottom w:val="0"/>
          <w:divBdr>
            <w:top w:val="none" w:sz="0" w:space="0" w:color="auto"/>
            <w:left w:val="none" w:sz="0" w:space="0" w:color="auto"/>
            <w:bottom w:val="none" w:sz="0" w:space="0" w:color="auto"/>
            <w:right w:val="none" w:sz="0" w:space="0" w:color="auto"/>
          </w:divBdr>
        </w:div>
        <w:div w:id="706758542">
          <w:marLeft w:val="0"/>
          <w:marRight w:val="0"/>
          <w:marTop w:val="0"/>
          <w:marBottom w:val="0"/>
          <w:divBdr>
            <w:top w:val="none" w:sz="0" w:space="0" w:color="auto"/>
            <w:left w:val="none" w:sz="0" w:space="0" w:color="auto"/>
            <w:bottom w:val="none" w:sz="0" w:space="0" w:color="auto"/>
            <w:right w:val="none" w:sz="0" w:space="0" w:color="auto"/>
          </w:divBdr>
        </w:div>
        <w:div w:id="767693954">
          <w:marLeft w:val="0"/>
          <w:marRight w:val="0"/>
          <w:marTop w:val="0"/>
          <w:marBottom w:val="0"/>
          <w:divBdr>
            <w:top w:val="none" w:sz="0" w:space="0" w:color="auto"/>
            <w:left w:val="none" w:sz="0" w:space="0" w:color="auto"/>
            <w:bottom w:val="none" w:sz="0" w:space="0" w:color="auto"/>
            <w:right w:val="none" w:sz="0" w:space="0" w:color="auto"/>
          </w:divBdr>
        </w:div>
        <w:div w:id="1419981760">
          <w:marLeft w:val="0"/>
          <w:marRight w:val="0"/>
          <w:marTop w:val="0"/>
          <w:marBottom w:val="0"/>
          <w:divBdr>
            <w:top w:val="none" w:sz="0" w:space="0" w:color="auto"/>
            <w:left w:val="none" w:sz="0" w:space="0" w:color="auto"/>
            <w:bottom w:val="none" w:sz="0" w:space="0" w:color="auto"/>
            <w:right w:val="none" w:sz="0" w:space="0" w:color="auto"/>
          </w:divBdr>
        </w:div>
        <w:div w:id="1933657477">
          <w:marLeft w:val="0"/>
          <w:marRight w:val="0"/>
          <w:marTop w:val="0"/>
          <w:marBottom w:val="0"/>
          <w:divBdr>
            <w:top w:val="none" w:sz="0" w:space="0" w:color="auto"/>
            <w:left w:val="none" w:sz="0" w:space="0" w:color="auto"/>
            <w:bottom w:val="none" w:sz="0" w:space="0" w:color="auto"/>
            <w:right w:val="none" w:sz="0" w:space="0" w:color="auto"/>
          </w:divBdr>
        </w:div>
        <w:div w:id="1159424587">
          <w:marLeft w:val="0"/>
          <w:marRight w:val="0"/>
          <w:marTop w:val="0"/>
          <w:marBottom w:val="0"/>
          <w:divBdr>
            <w:top w:val="none" w:sz="0" w:space="0" w:color="auto"/>
            <w:left w:val="none" w:sz="0" w:space="0" w:color="auto"/>
            <w:bottom w:val="none" w:sz="0" w:space="0" w:color="auto"/>
            <w:right w:val="none" w:sz="0" w:space="0" w:color="auto"/>
          </w:divBdr>
          <w:divsChild>
            <w:div w:id="549460956">
              <w:marLeft w:val="0"/>
              <w:marRight w:val="0"/>
              <w:marTop w:val="0"/>
              <w:marBottom w:val="0"/>
              <w:divBdr>
                <w:top w:val="none" w:sz="0" w:space="0" w:color="auto"/>
                <w:left w:val="none" w:sz="0" w:space="0" w:color="auto"/>
                <w:bottom w:val="none" w:sz="0" w:space="0" w:color="auto"/>
                <w:right w:val="none" w:sz="0" w:space="0" w:color="auto"/>
              </w:divBdr>
            </w:div>
            <w:div w:id="1398555177">
              <w:marLeft w:val="0"/>
              <w:marRight w:val="0"/>
              <w:marTop w:val="0"/>
              <w:marBottom w:val="0"/>
              <w:divBdr>
                <w:top w:val="none" w:sz="0" w:space="0" w:color="auto"/>
                <w:left w:val="none" w:sz="0" w:space="0" w:color="auto"/>
                <w:bottom w:val="none" w:sz="0" w:space="0" w:color="auto"/>
                <w:right w:val="none" w:sz="0" w:space="0" w:color="auto"/>
              </w:divBdr>
            </w:div>
            <w:div w:id="1197963732">
              <w:marLeft w:val="0"/>
              <w:marRight w:val="0"/>
              <w:marTop w:val="0"/>
              <w:marBottom w:val="0"/>
              <w:divBdr>
                <w:top w:val="none" w:sz="0" w:space="0" w:color="auto"/>
                <w:left w:val="none" w:sz="0" w:space="0" w:color="auto"/>
                <w:bottom w:val="none" w:sz="0" w:space="0" w:color="auto"/>
                <w:right w:val="none" w:sz="0" w:space="0" w:color="auto"/>
              </w:divBdr>
            </w:div>
            <w:div w:id="2021228148">
              <w:marLeft w:val="0"/>
              <w:marRight w:val="0"/>
              <w:marTop w:val="0"/>
              <w:marBottom w:val="0"/>
              <w:divBdr>
                <w:top w:val="none" w:sz="0" w:space="0" w:color="auto"/>
                <w:left w:val="none" w:sz="0" w:space="0" w:color="auto"/>
                <w:bottom w:val="none" w:sz="0" w:space="0" w:color="auto"/>
                <w:right w:val="none" w:sz="0" w:space="0" w:color="auto"/>
              </w:divBdr>
            </w:div>
            <w:div w:id="617837234">
              <w:marLeft w:val="0"/>
              <w:marRight w:val="0"/>
              <w:marTop w:val="0"/>
              <w:marBottom w:val="0"/>
              <w:divBdr>
                <w:top w:val="none" w:sz="0" w:space="0" w:color="auto"/>
                <w:left w:val="none" w:sz="0" w:space="0" w:color="auto"/>
                <w:bottom w:val="none" w:sz="0" w:space="0" w:color="auto"/>
                <w:right w:val="none" w:sz="0" w:space="0" w:color="auto"/>
              </w:divBdr>
            </w:div>
          </w:divsChild>
        </w:div>
        <w:div w:id="1945646203">
          <w:marLeft w:val="0"/>
          <w:marRight w:val="0"/>
          <w:marTop w:val="0"/>
          <w:marBottom w:val="0"/>
          <w:divBdr>
            <w:top w:val="none" w:sz="0" w:space="0" w:color="auto"/>
            <w:left w:val="none" w:sz="0" w:space="0" w:color="auto"/>
            <w:bottom w:val="none" w:sz="0" w:space="0" w:color="auto"/>
            <w:right w:val="none" w:sz="0" w:space="0" w:color="auto"/>
          </w:divBdr>
          <w:divsChild>
            <w:div w:id="1955093437">
              <w:marLeft w:val="0"/>
              <w:marRight w:val="0"/>
              <w:marTop w:val="0"/>
              <w:marBottom w:val="0"/>
              <w:divBdr>
                <w:top w:val="none" w:sz="0" w:space="0" w:color="auto"/>
                <w:left w:val="none" w:sz="0" w:space="0" w:color="auto"/>
                <w:bottom w:val="none" w:sz="0" w:space="0" w:color="auto"/>
                <w:right w:val="none" w:sz="0" w:space="0" w:color="auto"/>
              </w:divBdr>
            </w:div>
          </w:divsChild>
        </w:div>
        <w:div w:id="1728796823">
          <w:marLeft w:val="0"/>
          <w:marRight w:val="0"/>
          <w:marTop w:val="0"/>
          <w:marBottom w:val="0"/>
          <w:divBdr>
            <w:top w:val="none" w:sz="0" w:space="0" w:color="auto"/>
            <w:left w:val="none" w:sz="0" w:space="0" w:color="auto"/>
            <w:bottom w:val="none" w:sz="0" w:space="0" w:color="auto"/>
            <w:right w:val="none" w:sz="0" w:space="0" w:color="auto"/>
          </w:divBdr>
        </w:div>
        <w:div w:id="1024482247">
          <w:marLeft w:val="0"/>
          <w:marRight w:val="0"/>
          <w:marTop w:val="0"/>
          <w:marBottom w:val="0"/>
          <w:divBdr>
            <w:top w:val="none" w:sz="0" w:space="0" w:color="auto"/>
            <w:left w:val="none" w:sz="0" w:space="0" w:color="auto"/>
            <w:bottom w:val="none" w:sz="0" w:space="0" w:color="auto"/>
            <w:right w:val="none" w:sz="0" w:space="0" w:color="auto"/>
          </w:divBdr>
        </w:div>
        <w:div w:id="185872045">
          <w:marLeft w:val="0"/>
          <w:marRight w:val="0"/>
          <w:marTop w:val="0"/>
          <w:marBottom w:val="0"/>
          <w:divBdr>
            <w:top w:val="none" w:sz="0" w:space="0" w:color="auto"/>
            <w:left w:val="none" w:sz="0" w:space="0" w:color="auto"/>
            <w:bottom w:val="none" w:sz="0" w:space="0" w:color="auto"/>
            <w:right w:val="none" w:sz="0" w:space="0" w:color="auto"/>
          </w:divBdr>
        </w:div>
        <w:div w:id="843857026">
          <w:marLeft w:val="0"/>
          <w:marRight w:val="0"/>
          <w:marTop w:val="0"/>
          <w:marBottom w:val="0"/>
          <w:divBdr>
            <w:top w:val="none" w:sz="0" w:space="0" w:color="auto"/>
            <w:left w:val="none" w:sz="0" w:space="0" w:color="auto"/>
            <w:bottom w:val="none" w:sz="0" w:space="0" w:color="auto"/>
            <w:right w:val="none" w:sz="0" w:space="0" w:color="auto"/>
          </w:divBdr>
        </w:div>
        <w:div w:id="1762024451">
          <w:marLeft w:val="0"/>
          <w:marRight w:val="0"/>
          <w:marTop w:val="0"/>
          <w:marBottom w:val="0"/>
          <w:divBdr>
            <w:top w:val="none" w:sz="0" w:space="0" w:color="auto"/>
            <w:left w:val="none" w:sz="0" w:space="0" w:color="auto"/>
            <w:bottom w:val="none" w:sz="0" w:space="0" w:color="auto"/>
            <w:right w:val="none" w:sz="0" w:space="0" w:color="auto"/>
          </w:divBdr>
        </w:div>
        <w:div w:id="158624330">
          <w:marLeft w:val="0"/>
          <w:marRight w:val="0"/>
          <w:marTop w:val="0"/>
          <w:marBottom w:val="0"/>
          <w:divBdr>
            <w:top w:val="none" w:sz="0" w:space="0" w:color="auto"/>
            <w:left w:val="none" w:sz="0" w:space="0" w:color="auto"/>
            <w:bottom w:val="none" w:sz="0" w:space="0" w:color="auto"/>
            <w:right w:val="none" w:sz="0" w:space="0" w:color="auto"/>
          </w:divBdr>
        </w:div>
        <w:div w:id="1294142660">
          <w:marLeft w:val="0"/>
          <w:marRight w:val="0"/>
          <w:marTop w:val="0"/>
          <w:marBottom w:val="0"/>
          <w:divBdr>
            <w:top w:val="none" w:sz="0" w:space="0" w:color="auto"/>
            <w:left w:val="none" w:sz="0" w:space="0" w:color="auto"/>
            <w:bottom w:val="none" w:sz="0" w:space="0" w:color="auto"/>
            <w:right w:val="none" w:sz="0" w:space="0" w:color="auto"/>
          </w:divBdr>
        </w:div>
        <w:div w:id="1049112963">
          <w:marLeft w:val="0"/>
          <w:marRight w:val="0"/>
          <w:marTop w:val="0"/>
          <w:marBottom w:val="0"/>
          <w:divBdr>
            <w:top w:val="none" w:sz="0" w:space="0" w:color="auto"/>
            <w:left w:val="none" w:sz="0" w:space="0" w:color="auto"/>
            <w:bottom w:val="none" w:sz="0" w:space="0" w:color="auto"/>
            <w:right w:val="none" w:sz="0" w:space="0" w:color="auto"/>
          </w:divBdr>
        </w:div>
        <w:div w:id="2126000842">
          <w:marLeft w:val="0"/>
          <w:marRight w:val="0"/>
          <w:marTop w:val="0"/>
          <w:marBottom w:val="0"/>
          <w:divBdr>
            <w:top w:val="none" w:sz="0" w:space="0" w:color="auto"/>
            <w:left w:val="none" w:sz="0" w:space="0" w:color="auto"/>
            <w:bottom w:val="none" w:sz="0" w:space="0" w:color="auto"/>
            <w:right w:val="none" w:sz="0" w:space="0" w:color="auto"/>
          </w:divBdr>
        </w:div>
        <w:div w:id="2107577291">
          <w:marLeft w:val="0"/>
          <w:marRight w:val="0"/>
          <w:marTop w:val="0"/>
          <w:marBottom w:val="0"/>
          <w:divBdr>
            <w:top w:val="none" w:sz="0" w:space="0" w:color="auto"/>
            <w:left w:val="none" w:sz="0" w:space="0" w:color="auto"/>
            <w:bottom w:val="none" w:sz="0" w:space="0" w:color="auto"/>
            <w:right w:val="none" w:sz="0" w:space="0" w:color="auto"/>
          </w:divBdr>
        </w:div>
        <w:div w:id="1796292082">
          <w:marLeft w:val="0"/>
          <w:marRight w:val="0"/>
          <w:marTop w:val="0"/>
          <w:marBottom w:val="0"/>
          <w:divBdr>
            <w:top w:val="none" w:sz="0" w:space="0" w:color="auto"/>
            <w:left w:val="none" w:sz="0" w:space="0" w:color="auto"/>
            <w:bottom w:val="none" w:sz="0" w:space="0" w:color="auto"/>
            <w:right w:val="none" w:sz="0" w:space="0" w:color="auto"/>
          </w:divBdr>
        </w:div>
        <w:div w:id="182986755">
          <w:marLeft w:val="0"/>
          <w:marRight w:val="0"/>
          <w:marTop w:val="0"/>
          <w:marBottom w:val="0"/>
          <w:divBdr>
            <w:top w:val="none" w:sz="0" w:space="0" w:color="auto"/>
            <w:left w:val="none" w:sz="0" w:space="0" w:color="auto"/>
            <w:bottom w:val="none" w:sz="0" w:space="0" w:color="auto"/>
            <w:right w:val="none" w:sz="0" w:space="0" w:color="auto"/>
          </w:divBdr>
        </w:div>
        <w:div w:id="16319450">
          <w:marLeft w:val="0"/>
          <w:marRight w:val="0"/>
          <w:marTop w:val="0"/>
          <w:marBottom w:val="0"/>
          <w:divBdr>
            <w:top w:val="none" w:sz="0" w:space="0" w:color="auto"/>
            <w:left w:val="none" w:sz="0" w:space="0" w:color="auto"/>
            <w:bottom w:val="none" w:sz="0" w:space="0" w:color="auto"/>
            <w:right w:val="none" w:sz="0" w:space="0" w:color="auto"/>
          </w:divBdr>
        </w:div>
        <w:div w:id="1362439709">
          <w:marLeft w:val="0"/>
          <w:marRight w:val="0"/>
          <w:marTop w:val="0"/>
          <w:marBottom w:val="0"/>
          <w:divBdr>
            <w:top w:val="none" w:sz="0" w:space="0" w:color="auto"/>
            <w:left w:val="none" w:sz="0" w:space="0" w:color="auto"/>
            <w:bottom w:val="none" w:sz="0" w:space="0" w:color="auto"/>
            <w:right w:val="none" w:sz="0" w:space="0" w:color="auto"/>
          </w:divBdr>
        </w:div>
        <w:div w:id="407769270">
          <w:marLeft w:val="0"/>
          <w:marRight w:val="0"/>
          <w:marTop w:val="0"/>
          <w:marBottom w:val="0"/>
          <w:divBdr>
            <w:top w:val="none" w:sz="0" w:space="0" w:color="auto"/>
            <w:left w:val="none" w:sz="0" w:space="0" w:color="auto"/>
            <w:bottom w:val="none" w:sz="0" w:space="0" w:color="auto"/>
            <w:right w:val="none" w:sz="0" w:space="0" w:color="auto"/>
          </w:divBdr>
        </w:div>
        <w:div w:id="706880213">
          <w:marLeft w:val="0"/>
          <w:marRight w:val="0"/>
          <w:marTop w:val="0"/>
          <w:marBottom w:val="0"/>
          <w:divBdr>
            <w:top w:val="none" w:sz="0" w:space="0" w:color="auto"/>
            <w:left w:val="none" w:sz="0" w:space="0" w:color="auto"/>
            <w:bottom w:val="none" w:sz="0" w:space="0" w:color="auto"/>
            <w:right w:val="none" w:sz="0" w:space="0" w:color="auto"/>
          </w:divBdr>
        </w:div>
        <w:div w:id="1512599504">
          <w:marLeft w:val="0"/>
          <w:marRight w:val="0"/>
          <w:marTop w:val="0"/>
          <w:marBottom w:val="0"/>
          <w:divBdr>
            <w:top w:val="none" w:sz="0" w:space="0" w:color="auto"/>
            <w:left w:val="none" w:sz="0" w:space="0" w:color="auto"/>
            <w:bottom w:val="none" w:sz="0" w:space="0" w:color="auto"/>
            <w:right w:val="none" w:sz="0" w:space="0" w:color="auto"/>
          </w:divBdr>
        </w:div>
        <w:div w:id="707291757">
          <w:marLeft w:val="0"/>
          <w:marRight w:val="0"/>
          <w:marTop w:val="0"/>
          <w:marBottom w:val="0"/>
          <w:divBdr>
            <w:top w:val="none" w:sz="0" w:space="0" w:color="auto"/>
            <w:left w:val="none" w:sz="0" w:space="0" w:color="auto"/>
            <w:bottom w:val="none" w:sz="0" w:space="0" w:color="auto"/>
            <w:right w:val="none" w:sz="0" w:space="0" w:color="auto"/>
          </w:divBdr>
        </w:div>
        <w:div w:id="165440652">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94318365">
          <w:marLeft w:val="0"/>
          <w:marRight w:val="0"/>
          <w:marTop w:val="0"/>
          <w:marBottom w:val="0"/>
          <w:divBdr>
            <w:top w:val="none" w:sz="0" w:space="0" w:color="auto"/>
            <w:left w:val="none" w:sz="0" w:space="0" w:color="auto"/>
            <w:bottom w:val="none" w:sz="0" w:space="0" w:color="auto"/>
            <w:right w:val="none" w:sz="0" w:space="0" w:color="auto"/>
          </w:divBdr>
        </w:div>
        <w:div w:id="724570479">
          <w:marLeft w:val="0"/>
          <w:marRight w:val="0"/>
          <w:marTop w:val="0"/>
          <w:marBottom w:val="0"/>
          <w:divBdr>
            <w:top w:val="none" w:sz="0" w:space="0" w:color="auto"/>
            <w:left w:val="none" w:sz="0" w:space="0" w:color="auto"/>
            <w:bottom w:val="none" w:sz="0" w:space="0" w:color="auto"/>
            <w:right w:val="none" w:sz="0" w:space="0" w:color="auto"/>
          </w:divBdr>
        </w:div>
        <w:div w:id="781731893">
          <w:marLeft w:val="0"/>
          <w:marRight w:val="0"/>
          <w:marTop w:val="0"/>
          <w:marBottom w:val="0"/>
          <w:divBdr>
            <w:top w:val="none" w:sz="0" w:space="0" w:color="auto"/>
            <w:left w:val="none" w:sz="0" w:space="0" w:color="auto"/>
            <w:bottom w:val="none" w:sz="0" w:space="0" w:color="auto"/>
            <w:right w:val="none" w:sz="0" w:space="0" w:color="auto"/>
          </w:divBdr>
          <w:divsChild>
            <w:div w:id="1847354582">
              <w:marLeft w:val="0"/>
              <w:marRight w:val="0"/>
              <w:marTop w:val="0"/>
              <w:marBottom w:val="0"/>
              <w:divBdr>
                <w:top w:val="none" w:sz="0" w:space="0" w:color="auto"/>
                <w:left w:val="none" w:sz="0" w:space="0" w:color="auto"/>
                <w:bottom w:val="none" w:sz="0" w:space="0" w:color="auto"/>
                <w:right w:val="none" w:sz="0" w:space="0" w:color="auto"/>
              </w:divBdr>
            </w:div>
            <w:div w:id="77869517">
              <w:marLeft w:val="0"/>
              <w:marRight w:val="0"/>
              <w:marTop w:val="0"/>
              <w:marBottom w:val="0"/>
              <w:divBdr>
                <w:top w:val="none" w:sz="0" w:space="0" w:color="auto"/>
                <w:left w:val="none" w:sz="0" w:space="0" w:color="auto"/>
                <w:bottom w:val="none" w:sz="0" w:space="0" w:color="auto"/>
                <w:right w:val="none" w:sz="0" w:space="0" w:color="auto"/>
              </w:divBdr>
            </w:div>
            <w:div w:id="400561480">
              <w:marLeft w:val="0"/>
              <w:marRight w:val="0"/>
              <w:marTop w:val="0"/>
              <w:marBottom w:val="0"/>
              <w:divBdr>
                <w:top w:val="none" w:sz="0" w:space="0" w:color="auto"/>
                <w:left w:val="none" w:sz="0" w:space="0" w:color="auto"/>
                <w:bottom w:val="none" w:sz="0" w:space="0" w:color="auto"/>
                <w:right w:val="none" w:sz="0" w:space="0" w:color="auto"/>
              </w:divBdr>
            </w:div>
            <w:div w:id="1989742654">
              <w:marLeft w:val="0"/>
              <w:marRight w:val="0"/>
              <w:marTop w:val="0"/>
              <w:marBottom w:val="0"/>
              <w:divBdr>
                <w:top w:val="none" w:sz="0" w:space="0" w:color="auto"/>
                <w:left w:val="none" w:sz="0" w:space="0" w:color="auto"/>
                <w:bottom w:val="none" w:sz="0" w:space="0" w:color="auto"/>
                <w:right w:val="none" w:sz="0" w:space="0" w:color="auto"/>
              </w:divBdr>
            </w:div>
          </w:divsChild>
        </w:div>
        <w:div w:id="1237738312">
          <w:marLeft w:val="0"/>
          <w:marRight w:val="0"/>
          <w:marTop w:val="0"/>
          <w:marBottom w:val="0"/>
          <w:divBdr>
            <w:top w:val="none" w:sz="0" w:space="0" w:color="auto"/>
            <w:left w:val="none" w:sz="0" w:space="0" w:color="auto"/>
            <w:bottom w:val="none" w:sz="0" w:space="0" w:color="auto"/>
            <w:right w:val="none" w:sz="0" w:space="0" w:color="auto"/>
          </w:divBdr>
        </w:div>
        <w:div w:id="1543248661">
          <w:marLeft w:val="0"/>
          <w:marRight w:val="0"/>
          <w:marTop w:val="0"/>
          <w:marBottom w:val="0"/>
          <w:divBdr>
            <w:top w:val="none" w:sz="0" w:space="0" w:color="auto"/>
            <w:left w:val="none" w:sz="0" w:space="0" w:color="auto"/>
            <w:bottom w:val="none" w:sz="0" w:space="0" w:color="auto"/>
            <w:right w:val="none" w:sz="0" w:space="0" w:color="auto"/>
          </w:divBdr>
        </w:div>
        <w:div w:id="390617442">
          <w:marLeft w:val="0"/>
          <w:marRight w:val="0"/>
          <w:marTop w:val="0"/>
          <w:marBottom w:val="0"/>
          <w:divBdr>
            <w:top w:val="none" w:sz="0" w:space="0" w:color="auto"/>
            <w:left w:val="none" w:sz="0" w:space="0" w:color="auto"/>
            <w:bottom w:val="none" w:sz="0" w:space="0" w:color="auto"/>
            <w:right w:val="none" w:sz="0" w:space="0" w:color="auto"/>
          </w:divBdr>
        </w:div>
        <w:div w:id="977149440">
          <w:marLeft w:val="0"/>
          <w:marRight w:val="0"/>
          <w:marTop w:val="0"/>
          <w:marBottom w:val="0"/>
          <w:divBdr>
            <w:top w:val="none" w:sz="0" w:space="0" w:color="auto"/>
            <w:left w:val="none" w:sz="0" w:space="0" w:color="auto"/>
            <w:bottom w:val="none" w:sz="0" w:space="0" w:color="auto"/>
            <w:right w:val="none" w:sz="0" w:space="0" w:color="auto"/>
          </w:divBdr>
        </w:div>
        <w:div w:id="2025982071">
          <w:marLeft w:val="0"/>
          <w:marRight w:val="0"/>
          <w:marTop w:val="0"/>
          <w:marBottom w:val="0"/>
          <w:divBdr>
            <w:top w:val="none" w:sz="0" w:space="0" w:color="auto"/>
            <w:left w:val="none" w:sz="0" w:space="0" w:color="auto"/>
            <w:bottom w:val="none" w:sz="0" w:space="0" w:color="auto"/>
            <w:right w:val="none" w:sz="0" w:space="0" w:color="auto"/>
          </w:divBdr>
        </w:div>
        <w:div w:id="1088116784">
          <w:marLeft w:val="0"/>
          <w:marRight w:val="0"/>
          <w:marTop w:val="0"/>
          <w:marBottom w:val="0"/>
          <w:divBdr>
            <w:top w:val="none" w:sz="0" w:space="0" w:color="auto"/>
            <w:left w:val="none" w:sz="0" w:space="0" w:color="auto"/>
            <w:bottom w:val="none" w:sz="0" w:space="0" w:color="auto"/>
            <w:right w:val="none" w:sz="0" w:space="0" w:color="auto"/>
          </w:divBdr>
        </w:div>
        <w:div w:id="953515377">
          <w:marLeft w:val="0"/>
          <w:marRight w:val="0"/>
          <w:marTop w:val="0"/>
          <w:marBottom w:val="0"/>
          <w:divBdr>
            <w:top w:val="none" w:sz="0" w:space="0" w:color="auto"/>
            <w:left w:val="none" w:sz="0" w:space="0" w:color="auto"/>
            <w:bottom w:val="none" w:sz="0" w:space="0" w:color="auto"/>
            <w:right w:val="none" w:sz="0" w:space="0" w:color="auto"/>
          </w:divBdr>
        </w:div>
        <w:div w:id="161745053">
          <w:marLeft w:val="0"/>
          <w:marRight w:val="0"/>
          <w:marTop w:val="0"/>
          <w:marBottom w:val="0"/>
          <w:divBdr>
            <w:top w:val="none" w:sz="0" w:space="0" w:color="auto"/>
            <w:left w:val="none" w:sz="0" w:space="0" w:color="auto"/>
            <w:bottom w:val="none" w:sz="0" w:space="0" w:color="auto"/>
            <w:right w:val="none" w:sz="0" w:space="0" w:color="auto"/>
          </w:divBdr>
        </w:div>
        <w:div w:id="1947275399">
          <w:marLeft w:val="0"/>
          <w:marRight w:val="0"/>
          <w:marTop w:val="0"/>
          <w:marBottom w:val="0"/>
          <w:divBdr>
            <w:top w:val="none" w:sz="0" w:space="0" w:color="auto"/>
            <w:left w:val="none" w:sz="0" w:space="0" w:color="auto"/>
            <w:bottom w:val="none" w:sz="0" w:space="0" w:color="auto"/>
            <w:right w:val="none" w:sz="0" w:space="0" w:color="auto"/>
          </w:divBdr>
        </w:div>
        <w:div w:id="513962186">
          <w:marLeft w:val="0"/>
          <w:marRight w:val="0"/>
          <w:marTop w:val="0"/>
          <w:marBottom w:val="0"/>
          <w:divBdr>
            <w:top w:val="none" w:sz="0" w:space="0" w:color="auto"/>
            <w:left w:val="none" w:sz="0" w:space="0" w:color="auto"/>
            <w:bottom w:val="none" w:sz="0" w:space="0" w:color="auto"/>
            <w:right w:val="none" w:sz="0" w:space="0" w:color="auto"/>
          </w:divBdr>
        </w:div>
        <w:div w:id="227038986">
          <w:marLeft w:val="0"/>
          <w:marRight w:val="0"/>
          <w:marTop w:val="0"/>
          <w:marBottom w:val="0"/>
          <w:divBdr>
            <w:top w:val="none" w:sz="0" w:space="0" w:color="auto"/>
            <w:left w:val="none" w:sz="0" w:space="0" w:color="auto"/>
            <w:bottom w:val="none" w:sz="0" w:space="0" w:color="auto"/>
            <w:right w:val="none" w:sz="0" w:space="0" w:color="auto"/>
          </w:divBdr>
        </w:div>
        <w:div w:id="750614636">
          <w:marLeft w:val="0"/>
          <w:marRight w:val="0"/>
          <w:marTop w:val="0"/>
          <w:marBottom w:val="0"/>
          <w:divBdr>
            <w:top w:val="none" w:sz="0" w:space="0" w:color="auto"/>
            <w:left w:val="none" w:sz="0" w:space="0" w:color="auto"/>
            <w:bottom w:val="none" w:sz="0" w:space="0" w:color="auto"/>
            <w:right w:val="none" w:sz="0" w:space="0" w:color="auto"/>
          </w:divBdr>
        </w:div>
        <w:div w:id="51853585">
          <w:marLeft w:val="0"/>
          <w:marRight w:val="0"/>
          <w:marTop w:val="0"/>
          <w:marBottom w:val="0"/>
          <w:divBdr>
            <w:top w:val="none" w:sz="0" w:space="0" w:color="auto"/>
            <w:left w:val="none" w:sz="0" w:space="0" w:color="auto"/>
            <w:bottom w:val="none" w:sz="0" w:space="0" w:color="auto"/>
            <w:right w:val="none" w:sz="0" w:space="0" w:color="auto"/>
          </w:divBdr>
        </w:div>
        <w:div w:id="1482696129">
          <w:marLeft w:val="0"/>
          <w:marRight w:val="0"/>
          <w:marTop w:val="0"/>
          <w:marBottom w:val="0"/>
          <w:divBdr>
            <w:top w:val="none" w:sz="0" w:space="0" w:color="auto"/>
            <w:left w:val="none" w:sz="0" w:space="0" w:color="auto"/>
            <w:bottom w:val="none" w:sz="0" w:space="0" w:color="auto"/>
            <w:right w:val="none" w:sz="0" w:space="0" w:color="auto"/>
          </w:divBdr>
        </w:div>
        <w:div w:id="34087703">
          <w:marLeft w:val="0"/>
          <w:marRight w:val="0"/>
          <w:marTop w:val="0"/>
          <w:marBottom w:val="0"/>
          <w:divBdr>
            <w:top w:val="none" w:sz="0" w:space="0" w:color="auto"/>
            <w:left w:val="none" w:sz="0" w:space="0" w:color="auto"/>
            <w:bottom w:val="none" w:sz="0" w:space="0" w:color="auto"/>
            <w:right w:val="none" w:sz="0" w:space="0" w:color="auto"/>
          </w:divBdr>
        </w:div>
        <w:div w:id="683047734">
          <w:marLeft w:val="0"/>
          <w:marRight w:val="0"/>
          <w:marTop w:val="0"/>
          <w:marBottom w:val="0"/>
          <w:divBdr>
            <w:top w:val="none" w:sz="0" w:space="0" w:color="auto"/>
            <w:left w:val="none" w:sz="0" w:space="0" w:color="auto"/>
            <w:bottom w:val="none" w:sz="0" w:space="0" w:color="auto"/>
            <w:right w:val="none" w:sz="0" w:space="0" w:color="auto"/>
          </w:divBdr>
        </w:div>
        <w:div w:id="2122188670">
          <w:marLeft w:val="0"/>
          <w:marRight w:val="0"/>
          <w:marTop w:val="0"/>
          <w:marBottom w:val="0"/>
          <w:divBdr>
            <w:top w:val="none" w:sz="0" w:space="0" w:color="auto"/>
            <w:left w:val="none" w:sz="0" w:space="0" w:color="auto"/>
            <w:bottom w:val="none" w:sz="0" w:space="0" w:color="auto"/>
            <w:right w:val="none" w:sz="0" w:space="0" w:color="auto"/>
          </w:divBdr>
          <w:divsChild>
            <w:div w:id="1994485291">
              <w:marLeft w:val="0"/>
              <w:marRight w:val="0"/>
              <w:marTop w:val="0"/>
              <w:marBottom w:val="0"/>
              <w:divBdr>
                <w:top w:val="none" w:sz="0" w:space="0" w:color="auto"/>
                <w:left w:val="none" w:sz="0" w:space="0" w:color="auto"/>
                <w:bottom w:val="none" w:sz="0" w:space="0" w:color="auto"/>
                <w:right w:val="none" w:sz="0" w:space="0" w:color="auto"/>
              </w:divBdr>
            </w:div>
            <w:div w:id="144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043">
      <w:bodyDiv w:val="1"/>
      <w:marLeft w:val="0"/>
      <w:marRight w:val="0"/>
      <w:marTop w:val="0"/>
      <w:marBottom w:val="0"/>
      <w:divBdr>
        <w:top w:val="none" w:sz="0" w:space="0" w:color="auto"/>
        <w:left w:val="none" w:sz="0" w:space="0" w:color="auto"/>
        <w:bottom w:val="none" w:sz="0" w:space="0" w:color="auto"/>
        <w:right w:val="none" w:sz="0" w:space="0" w:color="auto"/>
      </w:divBdr>
      <w:divsChild>
        <w:div w:id="673459663">
          <w:marLeft w:val="0"/>
          <w:marRight w:val="0"/>
          <w:marTop w:val="0"/>
          <w:marBottom w:val="0"/>
          <w:divBdr>
            <w:top w:val="none" w:sz="0" w:space="0" w:color="auto"/>
            <w:left w:val="none" w:sz="0" w:space="0" w:color="auto"/>
            <w:bottom w:val="none" w:sz="0" w:space="0" w:color="auto"/>
            <w:right w:val="none" w:sz="0" w:space="0" w:color="auto"/>
          </w:divBdr>
        </w:div>
        <w:div w:id="1941252495">
          <w:marLeft w:val="0"/>
          <w:marRight w:val="0"/>
          <w:marTop w:val="0"/>
          <w:marBottom w:val="0"/>
          <w:divBdr>
            <w:top w:val="none" w:sz="0" w:space="0" w:color="auto"/>
            <w:left w:val="none" w:sz="0" w:space="0" w:color="auto"/>
            <w:bottom w:val="none" w:sz="0" w:space="0" w:color="auto"/>
            <w:right w:val="none" w:sz="0" w:space="0" w:color="auto"/>
          </w:divBdr>
        </w:div>
        <w:div w:id="2013799078">
          <w:marLeft w:val="0"/>
          <w:marRight w:val="0"/>
          <w:marTop w:val="0"/>
          <w:marBottom w:val="0"/>
          <w:divBdr>
            <w:top w:val="none" w:sz="0" w:space="0" w:color="auto"/>
            <w:left w:val="none" w:sz="0" w:space="0" w:color="auto"/>
            <w:bottom w:val="none" w:sz="0" w:space="0" w:color="auto"/>
            <w:right w:val="none" w:sz="0" w:space="0" w:color="auto"/>
          </w:divBdr>
        </w:div>
        <w:div w:id="1127165362">
          <w:marLeft w:val="0"/>
          <w:marRight w:val="0"/>
          <w:marTop w:val="0"/>
          <w:marBottom w:val="0"/>
          <w:divBdr>
            <w:top w:val="none" w:sz="0" w:space="0" w:color="auto"/>
            <w:left w:val="none" w:sz="0" w:space="0" w:color="auto"/>
            <w:bottom w:val="none" w:sz="0" w:space="0" w:color="auto"/>
            <w:right w:val="none" w:sz="0" w:space="0" w:color="auto"/>
          </w:divBdr>
        </w:div>
        <w:div w:id="232129772">
          <w:marLeft w:val="0"/>
          <w:marRight w:val="0"/>
          <w:marTop w:val="0"/>
          <w:marBottom w:val="0"/>
          <w:divBdr>
            <w:top w:val="none" w:sz="0" w:space="0" w:color="auto"/>
            <w:left w:val="none" w:sz="0" w:space="0" w:color="auto"/>
            <w:bottom w:val="none" w:sz="0" w:space="0" w:color="auto"/>
            <w:right w:val="none" w:sz="0" w:space="0" w:color="auto"/>
          </w:divBdr>
        </w:div>
      </w:divsChild>
    </w:div>
    <w:div w:id="1744595299">
      <w:bodyDiv w:val="1"/>
      <w:marLeft w:val="0"/>
      <w:marRight w:val="0"/>
      <w:marTop w:val="0"/>
      <w:marBottom w:val="0"/>
      <w:divBdr>
        <w:top w:val="none" w:sz="0" w:space="0" w:color="auto"/>
        <w:left w:val="none" w:sz="0" w:space="0" w:color="auto"/>
        <w:bottom w:val="none" w:sz="0" w:space="0" w:color="auto"/>
        <w:right w:val="none" w:sz="0" w:space="0" w:color="auto"/>
      </w:divBdr>
      <w:divsChild>
        <w:div w:id="270599682">
          <w:marLeft w:val="0"/>
          <w:marRight w:val="0"/>
          <w:marTop w:val="0"/>
          <w:marBottom w:val="0"/>
          <w:divBdr>
            <w:top w:val="none" w:sz="0" w:space="0" w:color="auto"/>
            <w:left w:val="none" w:sz="0" w:space="0" w:color="auto"/>
            <w:bottom w:val="none" w:sz="0" w:space="0" w:color="auto"/>
            <w:right w:val="none" w:sz="0" w:space="0" w:color="auto"/>
          </w:divBdr>
        </w:div>
        <w:div w:id="2073917799">
          <w:marLeft w:val="0"/>
          <w:marRight w:val="0"/>
          <w:marTop w:val="0"/>
          <w:marBottom w:val="0"/>
          <w:divBdr>
            <w:top w:val="none" w:sz="0" w:space="0" w:color="auto"/>
            <w:left w:val="none" w:sz="0" w:space="0" w:color="auto"/>
            <w:bottom w:val="none" w:sz="0" w:space="0" w:color="auto"/>
            <w:right w:val="none" w:sz="0" w:space="0" w:color="auto"/>
          </w:divBdr>
        </w:div>
        <w:div w:id="403337174">
          <w:marLeft w:val="0"/>
          <w:marRight w:val="0"/>
          <w:marTop w:val="0"/>
          <w:marBottom w:val="0"/>
          <w:divBdr>
            <w:top w:val="none" w:sz="0" w:space="0" w:color="auto"/>
            <w:left w:val="none" w:sz="0" w:space="0" w:color="auto"/>
            <w:bottom w:val="none" w:sz="0" w:space="0" w:color="auto"/>
            <w:right w:val="none" w:sz="0" w:space="0" w:color="auto"/>
          </w:divBdr>
        </w:div>
        <w:div w:id="344675133">
          <w:marLeft w:val="0"/>
          <w:marRight w:val="0"/>
          <w:marTop w:val="0"/>
          <w:marBottom w:val="0"/>
          <w:divBdr>
            <w:top w:val="none" w:sz="0" w:space="0" w:color="auto"/>
            <w:left w:val="none" w:sz="0" w:space="0" w:color="auto"/>
            <w:bottom w:val="none" w:sz="0" w:space="0" w:color="auto"/>
            <w:right w:val="none" w:sz="0" w:space="0" w:color="auto"/>
          </w:divBdr>
        </w:div>
        <w:div w:id="208471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9e6824a-26c7-4e50-be25-8b6dba22370a">SWP; IOO; SE; Training Material</Category>
    <Company xmlns="59e6824a-26c7-4e50-be25-8b6dba22370a">BCFSC</Company>
    <Department xmlns="59e6824a-26c7-4e50-be25-8b6dba22370a">SAFE Companies</Depart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26FF3-D2C3-45EF-BF3D-4294F635EEC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59e6824a-26c7-4e50-be25-8b6dba22370a"/>
    <ds:schemaRef ds:uri="http://schemas.microsoft.com/office/infopath/2007/PartnerControls"/>
  </ds:schemaRefs>
</ds:datastoreItem>
</file>

<file path=customXml/itemProps2.xml><?xml version="1.0" encoding="utf-8"?>
<ds:datastoreItem xmlns:ds="http://schemas.openxmlformats.org/officeDocument/2006/customXml" ds:itemID="{D828F4A9-F78E-4AD9-AFEE-C831AC31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1C42E-D0DE-4356-A29D-38AB73BBC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Sfe Work Procedures - Drip Torch</dc:title>
  <dc:creator>Stacey Sproule</dc:creator>
  <cp:keywords>SAFE Companies; Safe Work Procedure</cp:keywords>
  <cp:lastModifiedBy>Tammy Carruthers</cp:lastModifiedBy>
  <cp:revision>31</cp:revision>
  <dcterms:created xsi:type="dcterms:W3CDTF">2020-04-16T19:48:00Z</dcterms:created>
  <dcterms:modified xsi:type="dcterms:W3CDTF">2021-06-07T22:28:00Z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